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F7D9" w14:textId="77777777" w:rsidR="00255386" w:rsidRDefault="00000000">
      <w:pPr>
        <w:pStyle w:val="1"/>
        <w:rPr>
          <w:kern w:val="2"/>
        </w:rPr>
      </w:pPr>
      <w:bookmarkStart w:id="0" w:name="_Toc374515977"/>
      <w:bookmarkStart w:id="1" w:name="_Toc374515203"/>
      <w:bookmarkStart w:id="2" w:name="_Toc370399925"/>
      <w:r>
        <w:rPr>
          <w:kern w:val="2"/>
        </w:rPr>
        <w:t>加强工程实践训练</w:t>
      </w:r>
      <w:r>
        <w:rPr>
          <w:rFonts w:hint="eastAsia"/>
          <w:kern w:val="2"/>
        </w:rPr>
        <w:t xml:space="preserve">  </w:t>
      </w:r>
      <w:r>
        <w:rPr>
          <w:kern w:val="2"/>
        </w:rPr>
        <w:t>促进创新人才培养</w:t>
      </w:r>
      <w:bookmarkEnd w:id="0"/>
      <w:bookmarkEnd w:id="1"/>
      <w:bookmarkEnd w:id="2"/>
    </w:p>
    <w:p w14:paraId="4C811F37" w14:textId="77777777" w:rsidR="00255386" w:rsidRDefault="00000000">
      <w:pPr>
        <w:pStyle w:val="aff8"/>
      </w:pPr>
      <w:bookmarkStart w:id="3" w:name="_Toc374515978"/>
      <w:bookmarkStart w:id="4" w:name="_Toc374515204"/>
      <w:bookmarkStart w:id="5" w:name="_Toc370399926"/>
      <w:r>
        <w:t>肖</w:t>
      </w:r>
      <w:r>
        <w:rPr>
          <w:rFonts w:hint="eastAsia"/>
        </w:rPr>
        <w:t>XX</w:t>
      </w:r>
      <w:r>
        <w:rPr>
          <w:rFonts w:hint="eastAsia"/>
        </w:rPr>
        <w:t>杰</w:t>
      </w:r>
      <w:r>
        <w:t>，刘</w:t>
      </w:r>
      <w:r>
        <w:rPr>
          <w:rFonts w:hint="eastAsia"/>
        </w:rPr>
        <w:t>XX</w:t>
      </w:r>
      <w:r>
        <w:t>燕，殷</w:t>
      </w:r>
      <w:r>
        <w:rPr>
          <w:rFonts w:hint="eastAsia"/>
        </w:rPr>
        <w:t>XX</w:t>
      </w:r>
      <w:r>
        <w:t>杰</w:t>
      </w:r>
      <w:r>
        <w:rPr>
          <w:rStyle w:val="afc"/>
        </w:rPr>
        <w:footnoteReference w:customMarkFollows="1" w:id="1"/>
        <w:sym w:font="Symbol" w:char="F020"/>
      </w:r>
      <w:bookmarkEnd w:id="3"/>
      <w:bookmarkEnd w:id="4"/>
      <w:bookmarkEnd w:id="5"/>
    </w:p>
    <w:p w14:paraId="10976397" w14:textId="77777777" w:rsidR="00255386" w:rsidRDefault="00000000">
      <w:pPr>
        <w:pStyle w:val="affe"/>
      </w:pPr>
      <w:r>
        <w:rPr>
          <w:rFonts w:hint="eastAsia"/>
        </w:rPr>
        <w:t>（</w:t>
      </w:r>
      <w:r>
        <w:t>湖南</w:t>
      </w:r>
      <w:r>
        <w:rPr>
          <w:rFonts w:hint="eastAsia"/>
        </w:rPr>
        <w:t>XXX</w:t>
      </w:r>
      <w:r>
        <w:rPr>
          <w:rFonts w:hint="eastAsia"/>
        </w:rPr>
        <w:t>（单位</w:t>
      </w:r>
      <w:r>
        <w:rPr>
          <w:rFonts w:hint="eastAsia"/>
        </w:rPr>
        <w:t>)XXX</w:t>
      </w:r>
      <w:r>
        <w:rPr>
          <w:rFonts w:hint="eastAsia"/>
        </w:rPr>
        <w:t>学院，湖南</w:t>
      </w:r>
      <w:r>
        <w:rPr>
          <w:rFonts w:hint="eastAsia"/>
        </w:rPr>
        <w:t xml:space="preserve"> </w:t>
      </w:r>
      <w:r>
        <w:t>株洲</w:t>
      </w:r>
      <w:r>
        <w:t xml:space="preserve">  412000</w:t>
      </w:r>
      <w:r>
        <w:rPr>
          <w:rFonts w:hint="eastAsia"/>
        </w:rPr>
        <w:t>）</w:t>
      </w:r>
    </w:p>
    <w:p w14:paraId="1AD44CD5" w14:textId="77777777" w:rsidR="00255386" w:rsidRDefault="00255386">
      <w:pPr>
        <w:pStyle w:val="affe"/>
        <w:rPr>
          <w:sz w:val="24"/>
        </w:rPr>
      </w:pPr>
    </w:p>
    <w:p w14:paraId="5D944AF6" w14:textId="77777777" w:rsidR="00255386" w:rsidRDefault="00000000">
      <w:pPr>
        <w:pStyle w:val="affd"/>
        <w:rPr>
          <w:kern w:val="2"/>
        </w:rPr>
      </w:pPr>
      <w:r>
        <w:rPr>
          <w:rStyle w:val="affa"/>
          <w:kern w:val="2"/>
        </w:rPr>
        <w:t>摘</w:t>
      </w:r>
      <w:r>
        <w:rPr>
          <w:rStyle w:val="affa"/>
          <w:rFonts w:hint="eastAsia"/>
          <w:kern w:val="2"/>
        </w:rPr>
        <w:t xml:space="preserve">  </w:t>
      </w:r>
      <w:r>
        <w:rPr>
          <w:rStyle w:val="affa"/>
          <w:kern w:val="2"/>
        </w:rPr>
        <w:t>要：</w:t>
      </w:r>
      <w:r>
        <w:rPr>
          <w:kern w:val="2"/>
        </w:rPr>
        <w:t>创新教育已成为当前高等教育事业发展的主旋律</w:t>
      </w:r>
      <w:r>
        <w:rPr>
          <w:rFonts w:hint="eastAsia"/>
          <w:kern w:val="2"/>
        </w:rPr>
        <w:t>，</w:t>
      </w:r>
      <w:r>
        <w:rPr>
          <w:kern w:val="2"/>
        </w:rPr>
        <w:t>创新人才的培养是学校</w:t>
      </w:r>
      <w:r>
        <w:rPr>
          <w:rFonts w:hint="eastAsia"/>
          <w:kern w:val="2"/>
        </w:rPr>
        <w:t>、</w:t>
      </w:r>
      <w:r>
        <w:rPr>
          <w:kern w:val="2"/>
        </w:rPr>
        <w:t>企业</w:t>
      </w:r>
      <w:r>
        <w:rPr>
          <w:rFonts w:hint="eastAsia"/>
          <w:kern w:val="2"/>
        </w:rPr>
        <w:t>和科研院所</w:t>
      </w:r>
      <w:r>
        <w:rPr>
          <w:kern w:val="2"/>
        </w:rPr>
        <w:t>共同关注的话题</w:t>
      </w:r>
      <w:r>
        <w:rPr>
          <w:rFonts w:hint="eastAsia"/>
          <w:kern w:val="2"/>
        </w:rPr>
        <w:t>。</w:t>
      </w:r>
      <w:r>
        <w:rPr>
          <w:kern w:val="2"/>
        </w:rPr>
        <w:t>论文分析了创新人才的内涵，提出了应用型本科高</w:t>
      </w:r>
      <w:r>
        <w:rPr>
          <w:rFonts w:hint="eastAsia"/>
          <w:kern w:val="2"/>
        </w:rPr>
        <w:t>等学</w:t>
      </w:r>
      <w:r>
        <w:rPr>
          <w:kern w:val="2"/>
        </w:rPr>
        <w:t>校培养创新人才的途径</w:t>
      </w:r>
      <w:r>
        <w:rPr>
          <w:rFonts w:hint="eastAsia"/>
          <w:kern w:val="2"/>
        </w:rPr>
        <w:t>、</w:t>
      </w:r>
      <w:r>
        <w:rPr>
          <w:kern w:val="2"/>
        </w:rPr>
        <w:t>方法</w:t>
      </w:r>
      <w:r>
        <w:rPr>
          <w:rFonts w:hint="eastAsia"/>
          <w:kern w:val="2"/>
        </w:rPr>
        <w:t>和措施。并</w:t>
      </w:r>
      <w:r>
        <w:rPr>
          <w:kern w:val="2"/>
        </w:rPr>
        <w:t>结合我校实际，阐述了创新人才培养的实施</w:t>
      </w:r>
      <w:r>
        <w:rPr>
          <w:rFonts w:hint="eastAsia"/>
          <w:kern w:val="2"/>
        </w:rPr>
        <w:t>、</w:t>
      </w:r>
      <w:r>
        <w:rPr>
          <w:kern w:val="2"/>
        </w:rPr>
        <w:t>取得的</w:t>
      </w:r>
      <w:r>
        <w:rPr>
          <w:rFonts w:hint="eastAsia"/>
          <w:kern w:val="2"/>
        </w:rPr>
        <w:t>成绩和</w:t>
      </w:r>
      <w:r>
        <w:rPr>
          <w:kern w:val="2"/>
        </w:rPr>
        <w:t>经验。</w:t>
      </w:r>
    </w:p>
    <w:p w14:paraId="1D0CB96E" w14:textId="77777777" w:rsidR="00255386" w:rsidRDefault="00255386">
      <w:pPr>
        <w:pStyle w:val="affd"/>
        <w:rPr>
          <w:kern w:val="2"/>
        </w:rPr>
      </w:pPr>
    </w:p>
    <w:p w14:paraId="0C326052" w14:textId="77777777" w:rsidR="00255386" w:rsidRDefault="00000000">
      <w:pPr>
        <w:pStyle w:val="affd"/>
        <w:rPr>
          <w:kern w:val="2"/>
        </w:rPr>
      </w:pPr>
      <w:r>
        <w:rPr>
          <w:rStyle w:val="affa"/>
          <w:kern w:val="2"/>
        </w:rPr>
        <w:t>关键词：</w:t>
      </w:r>
      <w:r>
        <w:rPr>
          <w:kern w:val="2"/>
        </w:rPr>
        <w:t>创新人才</w:t>
      </w:r>
      <w:r>
        <w:rPr>
          <w:rFonts w:hint="eastAsia"/>
          <w:kern w:val="2"/>
        </w:rPr>
        <w:t>；</w:t>
      </w:r>
      <w:r>
        <w:rPr>
          <w:kern w:val="2"/>
        </w:rPr>
        <w:t>工程实践</w:t>
      </w:r>
      <w:r>
        <w:rPr>
          <w:rFonts w:hint="eastAsia"/>
          <w:kern w:val="2"/>
        </w:rPr>
        <w:t>；</w:t>
      </w:r>
      <w:r>
        <w:rPr>
          <w:kern w:val="2"/>
        </w:rPr>
        <w:t>高等学校</w:t>
      </w:r>
    </w:p>
    <w:p w14:paraId="0BFB58D4" w14:textId="77777777" w:rsidR="00255386" w:rsidRDefault="00255386"/>
    <w:p w14:paraId="448B76A3" w14:textId="77777777" w:rsidR="00255386" w:rsidRDefault="00255386"/>
    <w:p w14:paraId="355318D7" w14:textId="77777777" w:rsidR="00255386" w:rsidRDefault="00000000">
      <w:pPr>
        <w:pStyle w:val="afff"/>
      </w:pPr>
      <w:r>
        <w:t xml:space="preserve">Strengthen the </w:t>
      </w:r>
      <w:r>
        <w:rPr>
          <w:rFonts w:hint="eastAsia"/>
        </w:rPr>
        <w:t>T</w:t>
      </w:r>
      <w:r>
        <w:t xml:space="preserve">raining of </w:t>
      </w:r>
      <w:r>
        <w:rPr>
          <w:rFonts w:hint="eastAsia"/>
        </w:rPr>
        <w:t>E</w:t>
      </w:r>
      <w:r>
        <w:t xml:space="preserve">ngineering </w:t>
      </w:r>
      <w:r>
        <w:rPr>
          <w:rFonts w:hint="eastAsia"/>
        </w:rPr>
        <w:t>P</w:t>
      </w:r>
      <w:r>
        <w:t>ractice</w:t>
      </w:r>
      <w:r>
        <w:br/>
      </w:r>
      <w:r>
        <w:rPr>
          <w:rFonts w:hint="eastAsia"/>
        </w:rPr>
        <w:t>P</w:t>
      </w:r>
      <w:r>
        <w:t xml:space="preserve">romoting the </w:t>
      </w:r>
      <w:r>
        <w:rPr>
          <w:rFonts w:hint="eastAsia"/>
        </w:rPr>
        <w:t>C</w:t>
      </w:r>
      <w:r>
        <w:t xml:space="preserve">ultivation of </w:t>
      </w:r>
      <w:r>
        <w:rPr>
          <w:rFonts w:hint="eastAsia"/>
        </w:rPr>
        <w:t>I</w:t>
      </w:r>
      <w:r>
        <w:t xml:space="preserve">nnovative </w:t>
      </w:r>
      <w:r>
        <w:rPr>
          <w:rFonts w:hint="eastAsia"/>
        </w:rPr>
        <w:t>T</w:t>
      </w:r>
      <w:r>
        <w:t>alents</w:t>
      </w:r>
    </w:p>
    <w:p w14:paraId="4FECD0D6" w14:textId="77777777" w:rsidR="00255386" w:rsidRDefault="00255386"/>
    <w:p w14:paraId="4B148EB0" w14:textId="77777777" w:rsidR="00255386" w:rsidRDefault="00000000">
      <w:pPr>
        <w:pStyle w:val="afff0"/>
      </w:pPr>
      <w:r>
        <w:rPr>
          <w:rFonts w:hint="eastAsia"/>
        </w:rPr>
        <w:t xml:space="preserve">Xiao </w:t>
      </w:r>
      <w:proofErr w:type="spellStart"/>
      <w:r>
        <w:rPr>
          <w:rFonts w:hint="eastAsia"/>
        </w:rPr>
        <w:t>Shenping</w:t>
      </w:r>
      <w:proofErr w:type="spellEnd"/>
      <w:r>
        <w:rPr>
          <w:rFonts w:hint="eastAsia"/>
        </w:rPr>
        <w:t xml:space="preserve">, Liu </w:t>
      </w:r>
      <w:proofErr w:type="spellStart"/>
      <w:proofErr w:type="gramStart"/>
      <w:r>
        <w:rPr>
          <w:rFonts w:hint="eastAsia"/>
        </w:rPr>
        <w:t>Haiyan,Yin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Lijie</w:t>
      </w:r>
      <w:proofErr w:type="spellEnd"/>
    </w:p>
    <w:p w14:paraId="6EB2D3D2" w14:textId="77777777" w:rsidR="00255386" w:rsidRDefault="00000000">
      <w:pPr>
        <w:pStyle w:val="affe"/>
      </w:pPr>
      <w:r>
        <w:rPr>
          <w:rFonts w:eastAsia="AdobeHeitiStd-Regular"/>
        </w:rPr>
        <w:t>(</w:t>
      </w:r>
      <w:r>
        <w:t>College of Electrical and Information Engineering</w:t>
      </w:r>
      <w:r>
        <w:rPr>
          <w:rFonts w:eastAsia="AdobeHeitiStd-Regular"/>
        </w:rPr>
        <w:t>，</w:t>
      </w:r>
      <w:r>
        <w:t>Hunan University of Technology</w:t>
      </w:r>
      <w:r>
        <w:rPr>
          <w:rFonts w:eastAsia="AdobeHeitiStd-Regular"/>
        </w:rPr>
        <w:t>，</w:t>
      </w:r>
      <w:r>
        <w:t xml:space="preserve">Zhuzhou </w:t>
      </w:r>
      <w:r>
        <w:rPr>
          <w:rFonts w:eastAsia="E-BZ+ZKZGdN-1"/>
        </w:rPr>
        <w:t>412008</w:t>
      </w:r>
      <w:r>
        <w:rPr>
          <w:rFonts w:eastAsia="AdobeHeitiStd-Regular"/>
        </w:rPr>
        <w:t>)</w:t>
      </w:r>
    </w:p>
    <w:p w14:paraId="5D750FFB" w14:textId="77777777" w:rsidR="00255386" w:rsidRDefault="00255386"/>
    <w:p w14:paraId="6EF2F137" w14:textId="77777777" w:rsidR="00255386" w:rsidRDefault="00000000">
      <w:pPr>
        <w:pStyle w:val="affd"/>
        <w:rPr>
          <w:kern w:val="2"/>
        </w:rPr>
      </w:pPr>
      <w:r>
        <w:rPr>
          <w:b/>
          <w:kern w:val="2"/>
        </w:rPr>
        <w:t xml:space="preserve">Abstract: </w:t>
      </w:r>
      <w:r>
        <w:rPr>
          <w:kern w:val="2"/>
        </w:rPr>
        <w:t>The innovation education has become the main theme of the current development of higher education, the cultivation of innovative talents is a common concern of the school</w:t>
      </w:r>
      <w:r>
        <w:rPr>
          <w:rFonts w:hint="eastAsia"/>
          <w:kern w:val="2"/>
        </w:rPr>
        <w:t xml:space="preserve">, </w:t>
      </w:r>
      <w:r>
        <w:rPr>
          <w:kern w:val="2"/>
        </w:rPr>
        <w:t>enterprises and scientific research Institute</w:t>
      </w:r>
      <w:r>
        <w:rPr>
          <w:rFonts w:hint="eastAsia"/>
          <w:kern w:val="2"/>
        </w:rPr>
        <w:t>.</w:t>
      </w:r>
      <w:r>
        <w:rPr>
          <w:kern w:val="2"/>
        </w:rPr>
        <w:t xml:space="preserve"> This paper analyzes the connotation of innovative talents</w:t>
      </w:r>
      <w:r>
        <w:rPr>
          <w:rFonts w:hint="eastAsia"/>
          <w:kern w:val="2"/>
        </w:rPr>
        <w:t xml:space="preserve"> </w:t>
      </w:r>
      <w:r>
        <w:rPr>
          <w:kern w:val="2"/>
        </w:rPr>
        <w:t>and puts forward some methods and measures</w:t>
      </w:r>
      <w:r>
        <w:rPr>
          <w:rFonts w:hint="eastAsia"/>
          <w:kern w:val="2"/>
        </w:rPr>
        <w:t xml:space="preserve"> for</w:t>
      </w:r>
      <w:r>
        <w:rPr>
          <w:kern w:val="2"/>
        </w:rPr>
        <w:t xml:space="preserve"> the application type undergraduate colleges and universities in cultivating innovative talents</w:t>
      </w:r>
      <w:r>
        <w:rPr>
          <w:rFonts w:hint="eastAsia"/>
          <w:kern w:val="2"/>
        </w:rPr>
        <w:t>. C</w:t>
      </w:r>
      <w:r>
        <w:rPr>
          <w:kern w:val="2"/>
        </w:rPr>
        <w:t xml:space="preserve">ombining </w:t>
      </w:r>
      <w:r>
        <w:rPr>
          <w:rFonts w:hint="eastAsia"/>
          <w:kern w:val="2"/>
        </w:rPr>
        <w:t>the</w:t>
      </w:r>
      <w:r>
        <w:rPr>
          <w:kern w:val="2"/>
        </w:rPr>
        <w:t xml:space="preserve"> </w:t>
      </w:r>
      <w:r>
        <w:rPr>
          <w:rFonts w:hint="eastAsia"/>
          <w:kern w:val="2"/>
        </w:rPr>
        <w:t>practice of our school</w:t>
      </w:r>
      <w:r>
        <w:rPr>
          <w:kern w:val="2"/>
        </w:rPr>
        <w:t xml:space="preserve">, </w:t>
      </w:r>
      <w:proofErr w:type="gramStart"/>
      <w:r>
        <w:rPr>
          <w:kern w:val="2"/>
        </w:rPr>
        <w:t>elaborated</w:t>
      </w:r>
      <w:proofErr w:type="gramEnd"/>
      <w:r>
        <w:rPr>
          <w:kern w:val="2"/>
        </w:rPr>
        <w:t xml:space="preserve"> the successful implementation of the cultivation of innovative talents, achievements and experience</w:t>
      </w:r>
    </w:p>
    <w:p w14:paraId="791CAD6F" w14:textId="77777777" w:rsidR="00255386" w:rsidRDefault="00255386">
      <w:pPr>
        <w:pStyle w:val="affd"/>
        <w:rPr>
          <w:b/>
          <w:kern w:val="2"/>
        </w:rPr>
      </w:pPr>
    </w:p>
    <w:p w14:paraId="5C366F3D" w14:textId="77777777" w:rsidR="00255386" w:rsidRDefault="00000000">
      <w:pPr>
        <w:pStyle w:val="affd"/>
        <w:rPr>
          <w:kern w:val="2"/>
        </w:rPr>
      </w:pPr>
      <w:r>
        <w:rPr>
          <w:rFonts w:hint="eastAsia"/>
          <w:b/>
          <w:kern w:val="2"/>
        </w:rPr>
        <w:t>Keywords:</w:t>
      </w:r>
      <w:r>
        <w:rPr>
          <w:rFonts w:hint="eastAsia"/>
          <w:kern w:val="2"/>
        </w:rPr>
        <w:t xml:space="preserve"> </w:t>
      </w:r>
      <w:r>
        <w:rPr>
          <w:kern w:val="2"/>
        </w:rPr>
        <w:t>innovative</w:t>
      </w:r>
      <w:r>
        <w:rPr>
          <w:rFonts w:hint="eastAsia"/>
          <w:kern w:val="2"/>
        </w:rPr>
        <w:t xml:space="preserve"> </w:t>
      </w:r>
      <w:r>
        <w:rPr>
          <w:kern w:val="2"/>
        </w:rPr>
        <w:t>talents;</w:t>
      </w:r>
      <w:r>
        <w:rPr>
          <w:rFonts w:hint="eastAsia"/>
          <w:kern w:val="2"/>
        </w:rPr>
        <w:t xml:space="preserve"> </w:t>
      </w:r>
      <w:hyperlink r:id="rId7" w:tgtFrame="_blank" w:history="1">
        <w:r>
          <w:rPr>
            <w:kern w:val="2"/>
          </w:rPr>
          <w:t>engineering practice</w:t>
        </w:r>
      </w:hyperlink>
      <w:r>
        <w:rPr>
          <w:kern w:val="2"/>
        </w:rPr>
        <w:t>;</w:t>
      </w:r>
      <w:r>
        <w:rPr>
          <w:rFonts w:hint="eastAsia"/>
          <w:kern w:val="2"/>
        </w:rPr>
        <w:t xml:space="preserve"> </w:t>
      </w:r>
      <w:r>
        <w:rPr>
          <w:kern w:val="2"/>
        </w:rPr>
        <w:t>colleges and universities</w:t>
      </w:r>
    </w:p>
    <w:p w14:paraId="2F565100" w14:textId="77777777" w:rsidR="00255386" w:rsidRDefault="00000000">
      <w:pPr>
        <w:pStyle w:val="affd"/>
        <w:rPr>
          <w:b/>
          <w:bCs/>
          <w:color w:val="FF0000"/>
          <w:kern w:val="2"/>
          <w:sz w:val="21"/>
          <w:szCs w:val="22"/>
        </w:rPr>
      </w:pPr>
      <w:r>
        <w:rPr>
          <w:rFonts w:hint="eastAsia"/>
          <w:b/>
          <w:bCs/>
          <w:color w:val="FF0000"/>
          <w:kern w:val="2"/>
          <w:sz w:val="21"/>
          <w:szCs w:val="22"/>
        </w:rPr>
        <w:t>（英文摘要：若有可添加，非必须）</w:t>
      </w:r>
    </w:p>
    <w:p w14:paraId="1D6E3EAD" w14:textId="77777777" w:rsidR="00255386" w:rsidRDefault="00000000">
      <w:pPr>
        <w:pStyle w:val="2"/>
      </w:pPr>
      <w:bookmarkStart w:id="6" w:name="_Toc374515979"/>
      <w:bookmarkStart w:id="7" w:name="_Toc374515205"/>
      <w:r>
        <w:t>1</w:t>
      </w:r>
      <w:r>
        <w:rPr>
          <w:rFonts w:hint="eastAsia"/>
        </w:rPr>
        <w:t xml:space="preserve">  </w:t>
      </w:r>
      <w:r>
        <w:t>引言</w:t>
      </w:r>
      <w:bookmarkEnd w:id="6"/>
      <w:bookmarkEnd w:id="7"/>
    </w:p>
    <w:p w14:paraId="296725E0" w14:textId="77777777" w:rsidR="00255386" w:rsidRDefault="00000000">
      <w:pPr>
        <w:pStyle w:val="afff1"/>
      </w:pPr>
      <w:r>
        <w:t>创新教育已成为当前高等教育事业发展的主旋律。国务院、教育部相继颁布了《国家中长期教育改革和发展规划纲要</w:t>
      </w:r>
      <w:r>
        <w:rPr>
          <w:rFonts w:hint="eastAsia"/>
        </w:rPr>
        <w:t>（</w:t>
      </w:r>
      <w:r>
        <w:rPr>
          <w:rFonts w:hint="eastAsia"/>
        </w:rPr>
        <w:t>2010-2020</w:t>
      </w:r>
      <w:r>
        <w:rPr>
          <w:rFonts w:hint="eastAsia"/>
        </w:rPr>
        <w:t>年）</w:t>
      </w:r>
      <w:r>
        <w:t>》</w:t>
      </w:r>
      <w:r>
        <w:rPr>
          <w:rFonts w:hint="eastAsia"/>
        </w:rPr>
        <w:t>（简称《纲要》）</w:t>
      </w:r>
      <w:r>
        <w:t>和《全面提高高等教育质量的若干意见》</w:t>
      </w:r>
      <w:r>
        <w:rPr>
          <w:rFonts w:hint="eastAsia"/>
        </w:rPr>
        <w:t>（简称</w:t>
      </w:r>
      <w:r>
        <w:t>高教三十条</w:t>
      </w:r>
      <w:r>
        <w:rPr>
          <w:rFonts w:hint="eastAsia"/>
        </w:rPr>
        <w:t>）</w:t>
      </w:r>
      <w:r>
        <w:t>。《纲要》指出，</w:t>
      </w:r>
      <w:r>
        <w:rPr>
          <w:rFonts w:hint="eastAsia"/>
        </w:rPr>
        <w:t>要“努力培养造就数以亿计的高素质劳动者、数以千万计的专门人才和一大批拔尖创新人才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。高</w:t>
      </w:r>
      <w:r>
        <w:t>教三十条中有</w:t>
      </w:r>
      <w:r>
        <w:rPr>
          <w:rFonts w:hint="eastAsia"/>
        </w:rPr>
        <w:t>五</w:t>
      </w:r>
      <w:r>
        <w:t>条直接提到</w:t>
      </w:r>
      <w:r>
        <w:rPr>
          <w:rFonts w:hint="eastAsia"/>
        </w:rPr>
        <w:t>了“创新”</w:t>
      </w:r>
      <w:r>
        <w:t>，</w:t>
      </w:r>
      <w:r>
        <w:lastRenderedPageBreak/>
        <w:t>其中第五条（创新人才培养模式）指出：促进科研与教学互动，及时把科研成果转化为教学内容，重点实验室、研究基地等向学生开放。支持本科生参与科研活动，早进课题、早进实验室、早进团队；第八条（推进协同创新）提出：探索建立校</w:t>
      </w:r>
      <w:proofErr w:type="gramStart"/>
      <w:r>
        <w:t>校</w:t>
      </w:r>
      <w:proofErr w:type="gramEnd"/>
      <w:r>
        <w:t>协同、校所协同、校企（行业）协同、校地（区域）协同、国际合作协同等开放、集成、高效的新模式，形成以任务为牵引的人事聘用管理制度、寓教于</w:t>
      </w:r>
      <w:proofErr w:type="gramStart"/>
      <w:r>
        <w:t>研</w:t>
      </w:r>
      <w:proofErr w:type="gramEnd"/>
      <w:r>
        <w:t>的人才培养模式、以质量与贡献为依据的考评机制、以学科交叉融合为导向的资源配置方式等协同创新机制，产出一批重大标志性成果，培养一批拔尖创新人才，在国家创新体系建设中发挥重要作用。</w:t>
      </w:r>
    </w:p>
    <w:p w14:paraId="7524D099" w14:textId="77777777" w:rsidR="00255386" w:rsidRDefault="00000000">
      <w:pPr>
        <w:pStyle w:val="2"/>
      </w:pPr>
      <w:bookmarkStart w:id="8" w:name="_Toc374515206"/>
      <w:bookmarkStart w:id="9" w:name="_Toc374515980"/>
      <w:r>
        <w:t>2</w:t>
      </w:r>
      <w:r>
        <w:rPr>
          <w:rFonts w:hint="eastAsia"/>
        </w:rPr>
        <w:t xml:space="preserve">  </w:t>
      </w:r>
      <w:r>
        <w:t>创新人才的内涵及培养</w:t>
      </w:r>
      <w:bookmarkEnd w:id="8"/>
      <w:bookmarkEnd w:id="9"/>
    </w:p>
    <w:p w14:paraId="20636FB3" w14:textId="77777777" w:rsidR="00255386" w:rsidRDefault="00000000">
      <w:pPr>
        <w:pStyle w:val="3"/>
      </w:pPr>
      <w:bookmarkStart w:id="10" w:name="_Toc374515207"/>
      <w:r>
        <w:t xml:space="preserve">2.1 </w:t>
      </w:r>
      <w:r>
        <w:rPr>
          <w:rFonts w:hint="eastAsia"/>
        </w:rPr>
        <w:t xml:space="preserve"> </w:t>
      </w:r>
      <w:r>
        <w:t>创新人才的内涵</w:t>
      </w:r>
      <w:bookmarkEnd w:id="10"/>
    </w:p>
    <w:p w14:paraId="21C0F215" w14:textId="77777777" w:rsidR="00255386" w:rsidRDefault="00000000">
      <w:pPr>
        <w:pStyle w:val="afff1"/>
      </w:pPr>
      <w:r>
        <w:t>什么是</w:t>
      </w:r>
      <w:r>
        <w:rPr>
          <w:rFonts w:hint="eastAsia"/>
        </w:rPr>
        <w:t>“</w:t>
      </w:r>
      <w:r>
        <w:t>创新人才</w:t>
      </w:r>
      <w:r>
        <w:rPr>
          <w:rFonts w:hint="eastAsia"/>
        </w:rPr>
        <w:t>”</w:t>
      </w:r>
      <w:r>
        <w:t>？目前</w:t>
      </w:r>
      <w:r>
        <w:rPr>
          <w:rFonts w:hint="eastAsia"/>
        </w:rPr>
        <w:t>教育</w:t>
      </w:r>
      <w:r>
        <w:t>理论界没有给出明确的定义，北京工业大学郭广生校长对此进行了专题研究并提出</w:t>
      </w:r>
      <w:r>
        <w:rPr>
          <w:rFonts w:hint="eastAsia"/>
          <w:vertAlign w:val="superscript"/>
        </w:rPr>
        <w:t>[2]</w:t>
      </w:r>
      <w:r>
        <w:t>：创新人</w:t>
      </w:r>
      <w:proofErr w:type="gramStart"/>
      <w:r>
        <w:t>才是指</w:t>
      </w:r>
      <w:proofErr w:type="gramEnd"/>
      <w:r>
        <w:t>富于独创性，具有创造能力，能够提出、解决问题。这种人才，一般是基础理论坚实、科学知识丰富、治学方法严谨，勇于探索未知领域。当然，创新人才还应包括诸如具有优良的</w:t>
      </w:r>
      <w:r>
        <w:rPr>
          <w:rFonts w:hint="eastAsia"/>
        </w:rPr>
        <w:t>……</w:t>
      </w:r>
    </w:p>
    <w:p w14:paraId="0213D11F" w14:textId="77777777" w:rsidR="00255386" w:rsidRDefault="00000000">
      <w:pPr>
        <w:pStyle w:val="3"/>
      </w:pPr>
      <w:bookmarkStart w:id="11" w:name="_Toc374515208"/>
      <w:r>
        <w:t xml:space="preserve">2.2 </w:t>
      </w:r>
      <w:r>
        <w:rPr>
          <w:rFonts w:hint="eastAsia"/>
        </w:rPr>
        <w:t xml:space="preserve"> </w:t>
      </w:r>
      <w:r>
        <w:t>创新人才的培养</w:t>
      </w:r>
      <w:bookmarkEnd w:id="11"/>
    </w:p>
    <w:p w14:paraId="4D4A3C4C" w14:textId="77777777" w:rsidR="00255386" w:rsidRDefault="00000000">
      <w:pPr>
        <w:pStyle w:val="afff1"/>
        <w:rPr>
          <w:sz w:val="24"/>
        </w:rPr>
      </w:pPr>
      <w:r>
        <w:t>随着我国高等教育由精英教育向大众化教育的发展，人才培养模式和类型</w:t>
      </w:r>
      <w:r>
        <w:rPr>
          <w:rFonts w:hint="eastAsia"/>
        </w:rPr>
        <w:t>呈现出</w:t>
      </w:r>
      <w:r>
        <w:t>研究型</w:t>
      </w:r>
      <w:r>
        <w:rPr>
          <w:rFonts w:hint="eastAsia"/>
        </w:rPr>
        <w:t>（</w:t>
      </w:r>
      <w:r>
        <w:t>学术型</w:t>
      </w:r>
      <w:r>
        <w:rPr>
          <w:rFonts w:hint="eastAsia"/>
        </w:rPr>
        <w:t>）</w:t>
      </w:r>
      <w:r>
        <w:t>、应用型、技能型等多种模式和类型共存的局面</w:t>
      </w:r>
      <w:r>
        <w:rPr>
          <w:vertAlign w:val="superscript"/>
        </w:rPr>
        <w:t>[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]</w:t>
      </w:r>
      <w:r>
        <w:t>，占全国高校绝大部分的地方高校主要承担了高等教育大众化的任务，担负着为经济社会培养应用型、技能型人才的主要任务。</w:t>
      </w:r>
      <w:r>
        <w:rPr>
          <w:rFonts w:hint="eastAsia"/>
        </w:rPr>
        <w:t>……</w:t>
      </w:r>
    </w:p>
    <w:p w14:paraId="33F805A1" w14:textId="77777777" w:rsidR="00255386" w:rsidRDefault="00000000">
      <w:pPr>
        <w:pStyle w:val="2"/>
      </w:pPr>
      <w:bookmarkStart w:id="12" w:name="_Toc374515981"/>
      <w:bookmarkStart w:id="13" w:name="_Toc374515209"/>
      <w:r>
        <w:t>3</w:t>
      </w:r>
      <w:r>
        <w:rPr>
          <w:rFonts w:hint="eastAsia"/>
        </w:rPr>
        <w:t xml:space="preserve">  </w:t>
      </w:r>
      <w:r>
        <w:t>加强工程实践训练是培养创新人才重要途径</w:t>
      </w:r>
      <w:bookmarkEnd w:id="12"/>
      <w:bookmarkEnd w:id="13"/>
    </w:p>
    <w:p w14:paraId="4CFCD00C" w14:textId="77777777" w:rsidR="00255386" w:rsidRDefault="00000000">
      <w:pPr>
        <w:pStyle w:val="afff1"/>
        <w:rPr>
          <w:b/>
        </w:rPr>
      </w:pPr>
      <w:r>
        <w:t>创新人才的培养，首先必须创新教学方法与育人环境，建立以课堂教学为基础，以开放实验室为依托，以产学研合作基地为载体，以科研团队引领为核心的人才培养机制。</w:t>
      </w:r>
    </w:p>
    <w:p w14:paraId="19C63F0B" w14:textId="77777777" w:rsidR="00255386" w:rsidRDefault="00000000">
      <w:pPr>
        <w:pStyle w:val="3"/>
      </w:pPr>
      <w:bookmarkStart w:id="14" w:name="_Toc374515210"/>
      <w:r>
        <w:t>3.1</w:t>
      </w:r>
      <w:r>
        <w:rPr>
          <w:rFonts w:hint="eastAsia"/>
        </w:rPr>
        <w:t xml:space="preserve"> </w:t>
      </w:r>
      <w:r>
        <w:t xml:space="preserve"> </w:t>
      </w:r>
      <w:r>
        <w:t>构建大学生工程实践训练的平台</w:t>
      </w:r>
      <w:bookmarkEnd w:id="14"/>
    </w:p>
    <w:p w14:paraId="656D44F0" w14:textId="77777777" w:rsidR="00255386" w:rsidRDefault="00000000">
      <w:pPr>
        <w:pStyle w:val="afff1"/>
      </w:pPr>
      <w:r>
        <w:t>不同教育类型的大学生，其创新意识和创新能力的培养都需要有相应的环境和条件，对于理工科应用型大学来说，加强工程实践训练，创造工程实践环境，是培养创新人才的必由之路</w:t>
      </w:r>
      <w:r>
        <w:rPr>
          <w:rFonts w:hint="eastAsia"/>
        </w:rPr>
        <w:t>。</w:t>
      </w:r>
      <w:r>
        <w:t>同时，还应考虑到这一类型学生中的不同个性优良程度，提供不同层次创新能力培养的机遇和空间。</w:t>
      </w:r>
    </w:p>
    <w:p w14:paraId="2BFA9104" w14:textId="77777777" w:rsidR="00255386" w:rsidRDefault="00000000">
      <w:pPr>
        <w:pStyle w:val="afff1"/>
      </w:pPr>
      <w:r>
        <w:t>（</w:t>
      </w:r>
      <w:r>
        <w:t>1</w:t>
      </w:r>
      <w:r>
        <w:t>）开放创新实验室是大学生工程实践训练的基础</w:t>
      </w:r>
      <w:r>
        <w:rPr>
          <w:rFonts w:hint="eastAsia"/>
        </w:rPr>
        <w:t>。</w:t>
      </w:r>
    </w:p>
    <w:p w14:paraId="469A1A86" w14:textId="77777777" w:rsidR="00255386" w:rsidRDefault="00000000">
      <w:pPr>
        <w:pStyle w:val="afff1"/>
      </w:pPr>
      <w:r>
        <w:t>大学生进入工程实践前，必须学习和掌握一定的专业基础知识和技能，除了课堂学习老师传授的科学知识</w:t>
      </w:r>
      <w:r>
        <w:rPr>
          <w:rFonts w:hint="eastAsia"/>
        </w:rPr>
        <w:t>……</w:t>
      </w:r>
    </w:p>
    <w:p w14:paraId="20F858E1" w14:textId="77777777" w:rsidR="00255386" w:rsidRDefault="00000000">
      <w:pPr>
        <w:pStyle w:val="afff1"/>
      </w:pPr>
      <w:r>
        <w:t>（</w:t>
      </w:r>
      <w:r>
        <w:t>2</w:t>
      </w:r>
      <w:r>
        <w:t>）产学研合作基地是大学生工程实践训练的舞台</w:t>
      </w:r>
      <w:r>
        <w:rPr>
          <w:rFonts w:hint="eastAsia"/>
        </w:rPr>
        <w:t>。</w:t>
      </w:r>
    </w:p>
    <w:p w14:paraId="72766D2D" w14:textId="77777777" w:rsidR="00255386" w:rsidRDefault="00000000">
      <w:pPr>
        <w:pStyle w:val="afff1"/>
      </w:pPr>
      <w:r>
        <w:t>校企合作模式是现阶段高校突破传统的课堂教学模式，培养学生创新能力的有效途径之一</w:t>
      </w:r>
      <w:r>
        <w:rPr>
          <w:rFonts w:hint="eastAsia"/>
          <w:vertAlign w:val="superscript"/>
        </w:rPr>
        <w:t>[3]</w:t>
      </w:r>
      <w:r>
        <w:t>。新的形势下，</w:t>
      </w:r>
      <w:r>
        <w:rPr>
          <w:rFonts w:hint="eastAsia"/>
        </w:rPr>
        <w:t>……</w:t>
      </w:r>
    </w:p>
    <w:p w14:paraId="44475574" w14:textId="77777777" w:rsidR="00255386" w:rsidRDefault="00000000">
      <w:pPr>
        <w:pStyle w:val="afff1"/>
      </w:pPr>
      <w:r>
        <w:t>（</w:t>
      </w:r>
      <w:r>
        <w:t>3</w:t>
      </w:r>
      <w:r>
        <w:t>）科研团队是优秀拔尖人才培养的摇篮</w:t>
      </w:r>
      <w:r>
        <w:rPr>
          <w:rFonts w:hint="eastAsia"/>
        </w:rPr>
        <w:t>。</w:t>
      </w:r>
    </w:p>
    <w:p w14:paraId="7FA61196" w14:textId="77777777" w:rsidR="00255386" w:rsidRDefault="00000000">
      <w:pPr>
        <w:pStyle w:val="afff1"/>
      </w:pPr>
      <w:r>
        <w:lastRenderedPageBreak/>
        <w:t>按照马克思主义关于人的全面发展观点，</w:t>
      </w:r>
      <w:r>
        <w:rPr>
          <w:rFonts w:hint="eastAsia"/>
        </w:rPr>
        <w:t>……</w:t>
      </w:r>
    </w:p>
    <w:p w14:paraId="20FDAE84" w14:textId="77777777" w:rsidR="00255386" w:rsidRDefault="00000000">
      <w:pPr>
        <w:pStyle w:val="3"/>
      </w:pPr>
      <w:bookmarkStart w:id="15" w:name="_Toc374515211"/>
      <w:bookmarkStart w:id="16" w:name="_Toc374515982"/>
      <w:r>
        <w:t xml:space="preserve">3.2 </w:t>
      </w:r>
      <w:r>
        <w:rPr>
          <w:rFonts w:hint="eastAsia"/>
        </w:rPr>
        <w:t xml:space="preserve"> </w:t>
      </w:r>
      <w:r>
        <w:t>以学科竞赛或科研项目作为培养创新人才的载体</w:t>
      </w:r>
      <w:bookmarkEnd w:id="15"/>
      <w:bookmarkEnd w:id="16"/>
    </w:p>
    <w:p w14:paraId="3F1CBDB8" w14:textId="77777777" w:rsidR="00255386" w:rsidRDefault="00000000">
      <w:pPr>
        <w:pStyle w:val="afff1"/>
      </w:pPr>
      <w:r>
        <w:t>省级</w:t>
      </w:r>
      <w:r>
        <w:t>/</w:t>
      </w:r>
      <w:r>
        <w:t>国家级的学科竞赛是面向高校大学生的科技活动，是教育行政部门推动高等学校面向</w:t>
      </w:r>
      <w:r>
        <w:t>21</w:t>
      </w:r>
      <w:r>
        <w:t>世纪课程体系和课程内容的改革</w:t>
      </w:r>
      <w:r>
        <w:rPr>
          <w:rFonts w:hint="eastAsia"/>
        </w:rPr>
        <w:t>，</w:t>
      </w:r>
      <w:r>
        <w:t>培养学生工程实践能力、</w:t>
      </w:r>
      <w:r>
        <w:rPr>
          <w:rFonts w:hint="eastAsia"/>
        </w:rPr>
        <w:t>增加</w:t>
      </w:r>
      <w:r>
        <w:t>学生解决实际问题的课外科技活动</w:t>
      </w:r>
      <w:r>
        <w:rPr>
          <w:rFonts w:hint="eastAsia"/>
        </w:rPr>
        <w:t>，</w:t>
      </w:r>
      <w:r>
        <w:t>对培养高校大学生创新能力、协作精神等方面</w:t>
      </w:r>
      <w:r>
        <w:rPr>
          <w:rFonts w:hint="eastAsia"/>
        </w:rPr>
        <w:t>都</w:t>
      </w:r>
      <w:r>
        <w:t>起到了积极引导作用。</w:t>
      </w:r>
    </w:p>
    <w:p w14:paraId="4CA7056C" w14:textId="77777777" w:rsidR="00255386" w:rsidRDefault="00000000">
      <w:pPr>
        <w:pStyle w:val="afff1"/>
      </w:pPr>
      <w:r>
        <w:t>（</w:t>
      </w:r>
      <w:r>
        <w:t>1</w:t>
      </w:r>
      <w:r>
        <w:t>）鼓励参加省级</w:t>
      </w:r>
      <w:r>
        <w:t>/</w:t>
      </w:r>
      <w:r>
        <w:t>全国性大学生学科竞赛</w:t>
      </w:r>
      <w:r>
        <w:rPr>
          <w:rFonts w:hint="eastAsia"/>
        </w:rPr>
        <w:t>。</w:t>
      </w:r>
    </w:p>
    <w:p w14:paraId="3E87E84F" w14:textId="77777777" w:rsidR="00255386" w:rsidRDefault="00000000">
      <w:pPr>
        <w:pStyle w:val="afff1"/>
      </w:pPr>
      <w:r>
        <w:t>全国大学生电子设计竞赛是教育部、信息产业部组织的影响面最广泛的全国十大学科竞赛之一</w:t>
      </w:r>
      <w:r>
        <w:rPr>
          <w:rFonts w:hint="eastAsia"/>
        </w:rPr>
        <w:t>，……</w:t>
      </w:r>
    </w:p>
    <w:p w14:paraId="7EE80400" w14:textId="77777777" w:rsidR="00255386" w:rsidRDefault="00000000">
      <w:pPr>
        <w:pStyle w:val="afff1"/>
      </w:pPr>
      <w:r>
        <w:t>（</w:t>
      </w:r>
      <w:r>
        <w:t>2</w:t>
      </w:r>
      <w:r>
        <w:t>）以产学研基地为依托参加省级</w:t>
      </w:r>
      <w:r>
        <w:rPr>
          <w:rFonts w:hint="eastAsia"/>
        </w:rPr>
        <w:t>“</w:t>
      </w:r>
      <w:r>
        <w:t>挑战杯</w:t>
      </w:r>
      <w:r>
        <w:rPr>
          <w:rFonts w:hint="eastAsia"/>
        </w:rPr>
        <w:t>”</w:t>
      </w:r>
      <w:r>
        <w:t>竞赛</w:t>
      </w:r>
      <w:r>
        <w:rPr>
          <w:rFonts w:hint="eastAsia"/>
        </w:rPr>
        <w:t>。</w:t>
      </w:r>
    </w:p>
    <w:p w14:paraId="25EE6405" w14:textId="77777777" w:rsidR="00255386" w:rsidRDefault="00000000">
      <w:pPr>
        <w:pStyle w:val="afff1"/>
      </w:pPr>
      <w:r>
        <w:rPr>
          <w:rFonts w:hint="eastAsia"/>
        </w:rPr>
        <w:t>湖南省每年在高校中开展大学生创新创业的“</w:t>
      </w:r>
      <w:r>
        <w:t>挑战杯</w:t>
      </w:r>
      <w:r>
        <w:rPr>
          <w:rFonts w:hint="eastAsia"/>
        </w:rPr>
        <w:t>”竞赛，该赛项的主要特点是：以提升大学生创业能力……</w:t>
      </w:r>
    </w:p>
    <w:p w14:paraId="457FDC92" w14:textId="77777777" w:rsidR="00255386" w:rsidRDefault="00000000">
      <w:pPr>
        <w:pStyle w:val="afff1"/>
      </w:pPr>
      <w:r>
        <w:t>（</w:t>
      </w:r>
      <w:r>
        <w:t>3</w:t>
      </w:r>
      <w:r>
        <w:t>）</w:t>
      </w:r>
      <w:r>
        <w:rPr>
          <w:rFonts w:hint="eastAsia"/>
        </w:rPr>
        <w:t>积极参与</w:t>
      </w:r>
      <w:r>
        <w:t>省级</w:t>
      </w:r>
      <w:r>
        <w:t>/</w:t>
      </w:r>
      <w:r>
        <w:t>国家级大学生创新</w:t>
      </w:r>
      <w:r>
        <w:rPr>
          <w:rFonts w:hint="eastAsia"/>
        </w:rPr>
        <w:t>性</w:t>
      </w:r>
      <w:r>
        <w:t>实验计划项目</w:t>
      </w:r>
      <w:r>
        <w:rPr>
          <w:rFonts w:hint="eastAsia"/>
        </w:rPr>
        <w:t>。</w:t>
      </w:r>
    </w:p>
    <w:p w14:paraId="553DB530" w14:textId="77777777" w:rsidR="00255386" w:rsidRDefault="00000000">
      <w:pPr>
        <w:pStyle w:val="afff1"/>
        <w:rPr>
          <w:sz w:val="24"/>
        </w:rPr>
      </w:pPr>
      <w:r>
        <w:rPr>
          <w:rFonts w:hint="eastAsia"/>
        </w:rPr>
        <w:t>针对目前高等学校人才培养过程中实践教学环节薄弱，学生实践动手能力不强的现状，为加强学生在本科阶段……</w:t>
      </w:r>
    </w:p>
    <w:p w14:paraId="3B5CDEB6" w14:textId="77777777" w:rsidR="00255386" w:rsidRDefault="00000000">
      <w:pPr>
        <w:pStyle w:val="2"/>
      </w:pPr>
      <w:bookmarkStart w:id="17" w:name="_Toc374515212"/>
      <w:bookmarkStart w:id="18" w:name="_Toc374515983"/>
      <w:r>
        <w:rPr>
          <w:rFonts w:hint="eastAsia"/>
        </w:rPr>
        <w:t xml:space="preserve">4  </w:t>
      </w:r>
      <w:r>
        <w:t>我校在创新型人才培养的实践</w:t>
      </w:r>
      <w:r>
        <w:rPr>
          <w:rFonts w:hint="eastAsia"/>
        </w:rPr>
        <w:t>及取得的经验</w:t>
      </w:r>
      <w:bookmarkEnd w:id="17"/>
      <w:bookmarkEnd w:id="18"/>
    </w:p>
    <w:p w14:paraId="74D8B1A6" w14:textId="77777777" w:rsidR="00255386" w:rsidRDefault="00000000">
      <w:pPr>
        <w:pStyle w:val="afff1"/>
      </w:pPr>
      <w:r>
        <w:rPr>
          <w:rFonts w:hint="eastAsia"/>
        </w:rPr>
        <w:t>近年来，我校的大学生创新人才</w:t>
      </w:r>
      <w:r>
        <w:t>培养</w:t>
      </w:r>
      <w:r>
        <w:rPr>
          <w:rFonts w:hint="eastAsia"/>
        </w:rPr>
        <w:t>工作有了较大的进步，取得了明显的成绩，建立了以</w:t>
      </w:r>
      <w:r>
        <w:t>学科竞赛（电子设计竞赛、机器人竞赛等）</w:t>
      </w:r>
      <w:r>
        <w:rPr>
          <w:rFonts w:hint="eastAsia"/>
        </w:rPr>
        <w:t>为基础，以“</w:t>
      </w:r>
      <w:r>
        <w:t>挑战杯</w:t>
      </w:r>
      <w:r>
        <w:rPr>
          <w:rFonts w:hint="eastAsia"/>
        </w:rPr>
        <w:t>”和“</w:t>
      </w:r>
      <w:r>
        <w:t>大学生创新实验计划项目</w:t>
      </w:r>
      <w:r>
        <w:rPr>
          <w:rFonts w:hint="eastAsia"/>
        </w:rPr>
        <w:t>”为特色，为</w:t>
      </w:r>
      <w:r>
        <w:t>具有不同爱好</w:t>
      </w:r>
      <w:r>
        <w:rPr>
          <w:rFonts w:hint="eastAsia"/>
        </w:rPr>
        <w:t>和个性</w:t>
      </w:r>
      <w:r>
        <w:t>的学生</w:t>
      </w:r>
      <w:r>
        <w:rPr>
          <w:rFonts w:hint="eastAsia"/>
        </w:rPr>
        <w:t>设计了</w:t>
      </w:r>
      <w:r>
        <w:t>不同的发展方向</w:t>
      </w:r>
      <w:r>
        <w:rPr>
          <w:rFonts w:hint="eastAsia"/>
        </w:rPr>
        <w:t>，让优秀拔尖学生提早</w:t>
      </w:r>
      <w:r>
        <w:t>进入科研团队或产学研基地</w:t>
      </w:r>
      <w:r>
        <w:rPr>
          <w:rFonts w:hint="eastAsia"/>
        </w:rPr>
        <w:t>……</w:t>
      </w:r>
    </w:p>
    <w:p w14:paraId="38241CB9" w14:textId="77777777" w:rsidR="00255386" w:rsidRDefault="00000000">
      <w:pPr>
        <w:pStyle w:val="2"/>
      </w:pPr>
      <w:bookmarkStart w:id="19" w:name="_Toc374515984"/>
      <w:bookmarkStart w:id="20" w:name="_Toc374515213"/>
      <w:r>
        <w:rPr>
          <w:rFonts w:hint="eastAsia"/>
        </w:rPr>
        <w:t xml:space="preserve">5  </w:t>
      </w:r>
      <w:r>
        <w:t>结束语</w:t>
      </w:r>
      <w:bookmarkEnd w:id="19"/>
      <w:bookmarkEnd w:id="20"/>
    </w:p>
    <w:p w14:paraId="5C6EC2F1" w14:textId="77777777" w:rsidR="00255386" w:rsidRDefault="00000000">
      <w:pPr>
        <w:pStyle w:val="afff1"/>
      </w:pPr>
      <w:r>
        <w:t>大学生的科研潜能</w:t>
      </w:r>
      <w:r>
        <w:rPr>
          <w:rFonts w:hint="eastAsia"/>
        </w:rPr>
        <w:t>和发展</w:t>
      </w:r>
      <w:r>
        <w:t>空间</w:t>
      </w:r>
      <w:r>
        <w:rPr>
          <w:rFonts w:hint="eastAsia"/>
        </w:rPr>
        <w:t>是</w:t>
      </w:r>
      <w:r>
        <w:t>广阔</w:t>
      </w:r>
      <w:r>
        <w:rPr>
          <w:rFonts w:hint="eastAsia"/>
        </w:rPr>
        <w:t>的，</w:t>
      </w:r>
      <w:r>
        <w:t>需要</w:t>
      </w:r>
      <w:r>
        <w:rPr>
          <w:rFonts w:hint="eastAsia"/>
        </w:rPr>
        <w:t>有效地</w:t>
      </w:r>
      <w:r>
        <w:t>激发和充分地挖掘，</w:t>
      </w:r>
      <w:r>
        <w:rPr>
          <w:rFonts w:hint="eastAsia"/>
        </w:rPr>
        <w:t>只有通过</w:t>
      </w:r>
      <w:r>
        <w:t>创造好育人的环境</w:t>
      </w:r>
      <w:r>
        <w:rPr>
          <w:rFonts w:hint="eastAsia"/>
        </w:rPr>
        <w:t>，策划好</w:t>
      </w:r>
      <w:r>
        <w:t>大学生的</w:t>
      </w:r>
      <w:r>
        <w:rPr>
          <w:rFonts w:hint="eastAsia"/>
        </w:rPr>
        <w:t>科研课题，配置好优秀指导教师，让</w:t>
      </w:r>
      <w:r>
        <w:t>大学生的创新能力和创新精神</w:t>
      </w:r>
      <w:r>
        <w:rPr>
          <w:rFonts w:hint="eastAsia"/>
        </w:rPr>
        <w:t>培养</w:t>
      </w:r>
      <w:r>
        <w:t>付</w:t>
      </w:r>
      <w:r>
        <w:rPr>
          <w:rFonts w:hint="eastAsia"/>
        </w:rPr>
        <w:t>诸</w:t>
      </w:r>
      <w:r>
        <w:t>行动，形成梯队式</w:t>
      </w:r>
      <w:r>
        <w:rPr>
          <w:rFonts w:hint="eastAsia"/>
        </w:rPr>
        <w:t>、纵深式</w:t>
      </w:r>
      <w:r>
        <w:t>的</w:t>
      </w:r>
      <w:r>
        <w:rPr>
          <w:rFonts w:hint="eastAsia"/>
        </w:rPr>
        <w:t>创新人才</w:t>
      </w:r>
      <w:r>
        <w:t>模式</w:t>
      </w:r>
      <w:r>
        <w:rPr>
          <w:rFonts w:hint="eastAsia"/>
        </w:rPr>
        <w:t>，我们坚信一定能培养社会主义现代化建设需要的创新人才</w:t>
      </w:r>
      <w:r>
        <w:t>。</w:t>
      </w:r>
    </w:p>
    <w:p w14:paraId="20397A4F" w14:textId="77777777" w:rsidR="00255386" w:rsidRDefault="00000000">
      <w:pPr>
        <w:pStyle w:val="affb"/>
        <w:rPr>
          <w:kern w:val="2"/>
        </w:rPr>
      </w:pPr>
      <w:r>
        <w:rPr>
          <w:kern w:val="2"/>
        </w:rPr>
        <w:t>参考文献</w:t>
      </w:r>
    </w:p>
    <w:p w14:paraId="5815EB9C" w14:textId="77777777" w:rsidR="00255386" w:rsidRDefault="00000000">
      <w:pPr>
        <w:pStyle w:val="affc"/>
        <w:rPr>
          <w:kern w:val="2"/>
        </w:rPr>
      </w:pPr>
      <w:r>
        <w:rPr>
          <w:rFonts w:hint="eastAsia"/>
          <w:kern w:val="2"/>
        </w:rPr>
        <w:t>[</w:t>
      </w:r>
      <w:r>
        <w:rPr>
          <w:kern w:val="2"/>
        </w:rPr>
        <w:t>1</w:t>
      </w:r>
      <w:r>
        <w:rPr>
          <w:rFonts w:hint="eastAsia"/>
          <w:kern w:val="2"/>
        </w:rPr>
        <w:t>]</w:t>
      </w:r>
      <w:r>
        <w:rPr>
          <w:rFonts w:hint="eastAsia"/>
          <w:kern w:val="2"/>
        </w:rPr>
        <w:tab/>
      </w:r>
      <w:r>
        <w:rPr>
          <w:kern w:val="2"/>
        </w:rPr>
        <w:t>李</w:t>
      </w:r>
      <w:r>
        <w:rPr>
          <w:rFonts w:hint="eastAsia"/>
          <w:kern w:val="2"/>
        </w:rPr>
        <w:t>曙明．发达国家校企合作的政策模型与特点分析</w:t>
      </w:r>
      <w:r>
        <w:rPr>
          <w:rFonts w:hint="eastAsia"/>
          <w:kern w:val="2"/>
        </w:rPr>
        <w:t>[J]</w:t>
      </w:r>
      <w:r>
        <w:rPr>
          <w:rFonts w:hint="eastAsia"/>
          <w:kern w:val="2"/>
        </w:rPr>
        <w:t>．中国高等教育，</w:t>
      </w:r>
      <w:r>
        <w:rPr>
          <w:kern w:val="2"/>
        </w:rPr>
        <w:t>2010(23)</w:t>
      </w:r>
      <w:r>
        <w:rPr>
          <w:rFonts w:hint="eastAsia"/>
          <w:kern w:val="2"/>
        </w:rPr>
        <w:t>：</w:t>
      </w:r>
      <w:r>
        <w:rPr>
          <w:kern w:val="2"/>
        </w:rPr>
        <w:t>61</w:t>
      </w:r>
      <w:r>
        <w:rPr>
          <w:rFonts w:hint="eastAsia"/>
          <w:kern w:val="2"/>
        </w:rPr>
        <w:t>-</w:t>
      </w:r>
      <w:r>
        <w:rPr>
          <w:kern w:val="2"/>
        </w:rPr>
        <w:t>62</w:t>
      </w:r>
      <w:r>
        <w:rPr>
          <w:kern w:val="2"/>
        </w:rPr>
        <w:t>．</w:t>
      </w:r>
    </w:p>
    <w:p w14:paraId="5BFCA161" w14:textId="77777777" w:rsidR="00255386" w:rsidRDefault="00000000">
      <w:pPr>
        <w:pStyle w:val="affc"/>
        <w:rPr>
          <w:kern w:val="2"/>
          <w:szCs w:val="21"/>
        </w:rPr>
      </w:pPr>
      <w:r>
        <w:rPr>
          <w:rFonts w:hint="eastAsia"/>
          <w:kern w:val="2"/>
        </w:rPr>
        <w:t>[2]</w:t>
      </w:r>
      <w:r>
        <w:rPr>
          <w:rFonts w:hint="eastAsia"/>
          <w:kern w:val="2"/>
        </w:rPr>
        <w:tab/>
      </w:r>
      <w:r>
        <w:rPr>
          <w:kern w:val="2"/>
          <w:szCs w:val="21"/>
        </w:rPr>
        <w:t>郭</w:t>
      </w:r>
      <w:r>
        <w:rPr>
          <w:rFonts w:hint="eastAsia"/>
          <w:kern w:val="2"/>
          <w:szCs w:val="21"/>
        </w:rPr>
        <w:t>广生．创新</w:t>
      </w:r>
      <w:r>
        <w:rPr>
          <w:rFonts w:hint="eastAsia"/>
          <w:kern w:val="2"/>
        </w:rPr>
        <w:t>人才培养的内涵、特征</w:t>
      </w:r>
      <w:r>
        <w:rPr>
          <w:rFonts w:hint="eastAsia"/>
          <w:kern w:val="2"/>
          <w:szCs w:val="21"/>
        </w:rPr>
        <w:t>、类型</w:t>
      </w:r>
      <w:proofErr w:type="gramStart"/>
      <w:r>
        <w:rPr>
          <w:rFonts w:hint="eastAsia"/>
          <w:kern w:val="2"/>
          <w:szCs w:val="21"/>
        </w:rPr>
        <w:t>及因素</w:t>
      </w:r>
      <w:proofErr w:type="gramEnd"/>
      <w:r>
        <w:rPr>
          <w:kern w:val="2"/>
          <w:szCs w:val="21"/>
        </w:rPr>
        <w:t>[J]</w:t>
      </w:r>
      <w:r>
        <w:rPr>
          <w:rFonts w:hint="eastAsia"/>
          <w:kern w:val="2"/>
          <w:szCs w:val="21"/>
        </w:rPr>
        <w:t>．中国高等教育，</w:t>
      </w:r>
      <w:r>
        <w:rPr>
          <w:kern w:val="2"/>
          <w:szCs w:val="21"/>
        </w:rPr>
        <w:t>2011(5)</w:t>
      </w:r>
      <w:r>
        <w:rPr>
          <w:rFonts w:hint="eastAsia"/>
          <w:kern w:val="2"/>
          <w:szCs w:val="21"/>
        </w:rPr>
        <w:t>：</w:t>
      </w:r>
      <w:r>
        <w:rPr>
          <w:rFonts w:hint="eastAsia"/>
          <w:kern w:val="2"/>
          <w:szCs w:val="21"/>
        </w:rPr>
        <w:t>12-15</w:t>
      </w:r>
      <w:r>
        <w:rPr>
          <w:kern w:val="2"/>
        </w:rPr>
        <w:t>．</w:t>
      </w:r>
    </w:p>
    <w:p w14:paraId="05C7DAB0" w14:textId="77777777" w:rsidR="00255386" w:rsidRDefault="00000000">
      <w:pPr>
        <w:pStyle w:val="affc"/>
        <w:rPr>
          <w:kern w:val="2"/>
          <w:szCs w:val="21"/>
        </w:rPr>
      </w:pPr>
      <w:r>
        <w:rPr>
          <w:rFonts w:hint="eastAsia"/>
          <w:kern w:val="2"/>
          <w:szCs w:val="21"/>
        </w:rPr>
        <w:t>[3]</w:t>
      </w:r>
      <w:r>
        <w:rPr>
          <w:rFonts w:hint="eastAsia"/>
          <w:kern w:val="2"/>
          <w:szCs w:val="21"/>
        </w:rPr>
        <w:tab/>
      </w:r>
      <w:proofErr w:type="gramStart"/>
      <w:r>
        <w:rPr>
          <w:kern w:val="2"/>
          <w:szCs w:val="21"/>
        </w:rPr>
        <w:t>程书</w:t>
      </w:r>
      <w:r>
        <w:rPr>
          <w:rFonts w:hint="eastAsia"/>
          <w:kern w:val="2"/>
          <w:szCs w:val="21"/>
        </w:rPr>
        <w:t>强</w:t>
      </w:r>
      <w:proofErr w:type="gramEnd"/>
      <w:r>
        <w:rPr>
          <w:rFonts w:hint="eastAsia"/>
          <w:kern w:val="2"/>
          <w:szCs w:val="21"/>
        </w:rPr>
        <w:t>，杨建斌．校企合作</w:t>
      </w:r>
      <w:r>
        <w:rPr>
          <w:kern w:val="2"/>
          <w:szCs w:val="21"/>
        </w:rPr>
        <w:t>模式下大学生创新人才培养的策略研究</w:t>
      </w:r>
      <w:r>
        <w:rPr>
          <w:kern w:val="2"/>
          <w:szCs w:val="21"/>
        </w:rPr>
        <w:t>[J]</w:t>
      </w:r>
      <w:r>
        <w:rPr>
          <w:rFonts w:hint="eastAsia"/>
          <w:kern w:val="2"/>
          <w:szCs w:val="21"/>
        </w:rPr>
        <w:t>．</w:t>
      </w:r>
      <w:r>
        <w:rPr>
          <w:kern w:val="2"/>
          <w:szCs w:val="21"/>
        </w:rPr>
        <w:t>技术与创新管理</w:t>
      </w:r>
      <w:r>
        <w:rPr>
          <w:rFonts w:hint="eastAsia"/>
          <w:kern w:val="2"/>
          <w:szCs w:val="21"/>
        </w:rPr>
        <w:t>，</w:t>
      </w:r>
      <w:r>
        <w:rPr>
          <w:kern w:val="2"/>
          <w:szCs w:val="21"/>
        </w:rPr>
        <w:t>2011</w:t>
      </w:r>
      <w:r>
        <w:rPr>
          <w:rFonts w:hint="eastAsia"/>
          <w:kern w:val="2"/>
          <w:szCs w:val="21"/>
        </w:rPr>
        <w:t>，</w:t>
      </w:r>
      <w:r>
        <w:rPr>
          <w:kern w:val="2"/>
          <w:szCs w:val="21"/>
        </w:rPr>
        <w:t>32(5)</w:t>
      </w:r>
      <w:r>
        <w:rPr>
          <w:rFonts w:hint="eastAsia"/>
          <w:kern w:val="2"/>
          <w:szCs w:val="21"/>
        </w:rPr>
        <w:t>：</w:t>
      </w:r>
      <w:r>
        <w:rPr>
          <w:kern w:val="2"/>
          <w:szCs w:val="21"/>
        </w:rPr>
        <w:t>507-510</w:t>
      </w:r>
      <w:r>
        <w:rPr>
          <w:rFonts w:hint="eastAsia"/>
          <w:kern w:val="2"/>
          <w:szCs w:val="21"/>
        </w:rPr>
        <w:t>．</w:t>
      </w:r>
    </w:p>
    <w:p w14:paraId="5F1D3A3F" w14:textId="77777777" w:rsidR="00255386" w:rsidRDefault="00000000">
      <w:pPr>
        <w:pStyle w:val="affc"/>
        <w:rPr>
          <w:kern w:val="2"/>
          <w:szCs w:val="21"/>
        </w:rPr>
      </w:pPr>
      <w:r>
        <w:rPr>
          <w:rFonts w:hint="eastAsia"/>
          <w:kern w:val="2"/>
          <w:szCs w:val="21"/>
        </w:rPr>
        <w:t>[4]</w:t>
      </w:r>
      <w:r>
        <w:rPr>
          <w:rFonts w:hint="eastAsia"/>
          <w:kern w:val="2"/>
          <w:szCs w:val="21"/>
        </w:rPr>
        <w:tab/>
      </w:r>
      <w:r>
        <w:rPr>
          <w:rFonts w:hint="eastAsia"/>
          <w:kern w:val="2"/>
          <w:szCs w:val="21"/>
        </w:rPr>
        <w:t>陈洋，闫达远等．国家大学生创新性实验计划实施的实践与思考</w:t>
      </w:r>
      <w:r>
        <w:rPr>
          <w:rFonts w:hint="eastAsia"/>
          <w:kern w:val="2"/>
          <w:szCs w:val="21"/>
        </w:rPr>
        <w:t>[J]</w:t>
      </w:r>
      <w:r>
        <w:rPr>
          <w:rFonts w:hint="eastAsia"/>
          <w:kern w:val="2"/>
          <w:szCs w:val="21"/>
        </w:rPr>
        <w:t>．北京理工大学学报，</w:t>
      </w:r>
      <w:r>
        <w:rPr>
          <w:rFonts w:hint="eastAsia"/>
          <w:kern w:val="2"/>
          <w:szCs w:val="21"/>
        </w:rPr>
        <w:t>2009</w:t>
      </w:r>
      <w:r>
        <w:rPr>
          <w:rFonts w:hint="eastAsia"/>
          <w:kern w:val="2"/>
          <w:szCs w:val="21"/>
        </w:rPr>
        <w:t>，</w:t>
      </w:r>
      <w:r>
        <w:rPr>
          <w:rFonts w:hint="eastAsia"/>
          <w:kern w:val="2"/>
          <w:szCs w:val="21"/>
        </w:rPr>
        <w:t>11</w:t>
      </w:r>
      <w:r>
        <w:rPr>
          <w:kern w:val="2"/>
          <w:szCs w:val="21"/>
        </w:rPr>
        <w:t>(2)</w:t>
      </w:r>
      <w:r>
        <w:rPr>
          <w:rFonts w:hint="eastAsia"/>
          <w:kern w:val="2"/>
          <w:szCs w:val="21"/>
        </w:rPr>
        <w:t>：</w:t>
      </w:r>
      <w:r>
        <w:rPr>
          <w:rFonts w:hint="eastAsia"/>
          <w:kern w:val="2"/>
          <w:szCs w:val="21"/>
        </w:rPr>
        <w:t>93-95</w:t>
      </w:r>
      <w:r>
        <w:rPr>
          <w:rFonts w:hint="eastAsia"/>
          <w:kern w:val="2"/>
          <w:szCs w:val="21"/>
        </w:rPr>
        <w:t>．</w:t>
      </w:r>
    </w:p>
    <w:sectPr w:rsidR="00255386">
      <w:headerReference w:type="even" r:id="rId8"/>
      <w:headerReference w:type="default" r:id="rId9"/>
      <w:headerReference w:type="first" r:id="rId10"/>
      <w:pgSz w:w="11906" w:h="16838"/>
      <w:pgMar w:top="2325" w:right="1701" w:bottom="1985" w:left="1701" w:header="1871" w:footer="85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4D7A" w14:textId="77777777" w:rsidR="007125E7" w:rsidRDefault="007125E7">
      <w:r>
        <w:separator/>
      </w:r>
    </w:p>
  </w:endnote>
  <w:endnote w:type="continuationSeparator" w:id="0">
    <w:p w14:paraId="513B8022" w14:textId="77777777" w:rsidR="007125E7" w:rsidRDefault="0071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T Song">
    <w:altName w:val="宋体"/>
    <w:charset w:val="86"/>
    <w:family w:val="roma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HeitiStd-Regular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E-BZ+ZKZGdN-1">
    <w:altName w:val="方正舒体"/>
    <w:charset w:val="86"/>
    <w:family w:val="auto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B4BF" w14:textId="77777777" w:rsidR="007125E7" w:rsidRDefault="007125E7">
      <w:r>
        <w:separator/>
      </w:r>
    </w:p>
  </w:footnote>
  <w:footnote w:type="continuationSeparator" w:id="0">
    <w:p w14:paraId="01C4AA87" w14:textId="77777777" w:rsidR="007125E7" w:rsidRDefault="007125E7">
      <w:r>
        <w:continuationSeparator/>
      </w:r>
    </w:p>
  </w:footnote>
  <w:footnote w:id="1">
    <w:p w14:paraId="4AF0A0CE" w14:textId="7850AAF3" w:rsidR="00255386" w:rsidRDefault="00255386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9366" w14:textId="77777777" w:rsidR="00255386" w:rsidRDefault="00255386">
    <w:pPr>
      <w:pStyle w:val="af0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6FA0" w14:textId="77777777" w:rsidR="00255386" w:rsidRDefault="00000000">
    <w:pPr>
      <w:pStyle w:val="af0"/>
      <w:framePr w:wrap="around" w:vAnchor="text" w:hAnchor="margin" w:xAlign="outside" w:y="1"/>
      <w:pBdr>
        <w:bottom w:val="none" w:sz="0" w:space="0" w:color="auto"/>
      </w:pBdr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355</w:t>
    </w:r>
    <w:r>
      <w:rPr>
        <w:rStyle w:val="af9"/>
      </w:rPr>
      <w:fldChar w:fldCharType="end"/>
    </w:r>
  </w:p>
  <w:p w14:paraId="38CD113C" w14:textId="77777777" w:rsidR="00255386" w:rsidRDefault="00000000">
    <w:pPr>
      <w:pStyle w:val="af0"/>
    </w:pPr>
    <w:r>
      <w:rPr>
        <w:rFonts w:hint="eastAsia"/>
      </w:rPr>
      <w:t>附录</w:t>
    </w:r>
    <w:r>
      <w:rPr>
        <w:rFonts w:hint="eastAsia"/>
      </w:rPr>
      <w:t xml:space="preserve">2  </w:t>
    </w:r>
    <w:r>
      <w:rPr>
        <w:rFonts w:hint="eastAsia"/>
      </w:rPr>
      <w:t>湖南省高等院校电子信息技术教学研究会部分会议纪要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8B83" w14:textId="77777777" w:rsidR="00255386" w:rsidRDefault="00255386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B1EFD"/>
    <w:multiLevelType w:val="multilevel"/>
    <w:tmpl w:val="762B1EFD"/>
    <w:lvl w:ilvl="0">
      <w:start w:val="1"/>
      <w:numFmt w:val="bullet"/>
      <w:pStyle w:val="a"/>
      <w:lvlText w:val=""/>
      <w:lvlJc w:val="left"/>
      <w:pPr>
        <w:tabs>
          <w:tab w:val="left" w:pos="765"/>
        </w:tabs>
        <w:ind w:left="765" w:hanging="368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98372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zNWRkZjMzZWM3NTc4NGZhY2I0ODBmOWU3ZjA1MTgifQ=="/>
    <w:docVar w:name="KSO_WPS_MARK_KEY" w:val="8df8579c-c4cb-40f4-817a-f4a6d1a00ff0"/>
  </w:docVars>
  <w:rsids>
    <w:rsidRoot w:val="005D3AD9"/>
    <w:rsid w:val="00000F26"/>
    <w:rsid w:val="00001456"/>
    <w:rsid w:val="00001655"/>
    <w:rsid w:val="00001D8D"/>
    <w:rsid w:val="00002677"/>
    <w:rsid w:val="00003C93"/>
    <w:rsid w:val="000058D1"/>
    <w:rsid w:val="0000592D"/>
    <w:rsid w:val="00005DBA"/>
    <w:rsid w:val="0000663D"/>
    <w:rsid w:val="000109EB"/>
    <w:rsid w:val="000115E2"/>
    <w:rsid w:val="000128D8"/>
    <w:rsid w:val="00013A40"/>
    <w:rsid w:val="00014DBA"/>
    <w:rsid w:val="00015335"/>
    <w:rsid w:val="00015B53"/>
    <w:rsid w:val="00016DE3"/>
    <w:rsid w:val="00017356"/>
    <w:rsid w:val="00017A3D"/>
    <w:rsid w:val="000202BE"/>
    <w:rsid w:val="00020869"/>
    <w:rsid w:val="00020F35"/>
    <w:rsid w:val="00020F6B"/>
    <w:rsid w:val="000219E7"/>
    <w:rsid w:val="000219E9"/>
    <w:rsid w:val="00021AE8"/>
    <w:rsid w:val="00021D0C"/>
    <w:rsid w:val="00022692"/>
    <w:rsid w:val="0002367E"/>
    <w:rsid w:val="00025E6A"/>
    <w:rsid w:val="00026AF0"/>
    <w:rsid w:val="0002716D"/>
    <w:rsid w:val="000316CA"/>
    <w:rsid w:val="0003183D"/>
    <w:rsid w:val="00031B87"/>
    <w:rsid w:val="00032A12"/>
    <w:rsid w:val="000338A7"/>
    <w:rsid w:val="00033C2F"/>
    <w:rsid w:val="00033E5A"/>
    <w:rsid w:val="00034F14"/>
    <w:rsid w:val="000355CE"/>
    <w:rsid w:val="00036107"/>
    <w:rsid w:val="00037376"/>
    <w:rsid w:val="00037E8D"/>
    <w:rsid w:val="0004072C"/>
    <w:rsid w:val="0004187A"/>
    <w:rsid w:val="000418FF"/>
    <w:rsid w:val="000431C8"/>
    <w:rsid w:val="00043B2C"/>
    <w:rsid w:val="000444B7"/>
    <w:rsid w:val="00044693"/>
    <w:rsid w:val="00046413"/>
    <w:rsid w:val="000467D6"/>
    <w:rsid w:val="00046976"/>
    <w:rsid w:val="00046D71"/>
    <w:rsid w:val="00046F30"/>
    <w:rsid w:val="00047D95"/>
    <w:rsid w:val="000509B7"/>
    <w:rsid w:val="00051221"/>
    <w:rsid w:val="00051B72"/>
    <w:rsid w:val="00051BF2"/>
    <w:rsid w:val="00051CD1"/>
    <w:rsid w:val="00052AFD"/>
    <w:rsid w:val="000531AC"/>
    <w:rsid w:val="00055EE5"/>
    <w:rsid w:val="00055F30"/>
    <w:rsid w:val="00056240"/>
    <w:rsid w:val="00056427"/>
    <w:rsid w:val="00060247"/>
    <w:rsid w:val="00060FD4"/>
    <w:rsid w:val="00061E2A"/>
    <w:rsid w:val="00061E9E"/>
    <w:rsid w:val="00063D35"/>
    <w:rsid w:val="00064C97"/>
    <w:rsid w:val="00065217"/>
    <w:rsid w:val="000656EB"/>
    <w:rsid w:val="00065A76"/>
    <w:rsid w:val="00065D40"/>
    <w:rsid w:val="000674E4"/>
    <w:rsid w:val="00067F4A"/>
    <w:rsid w:val="00070321"/>
    <w:rsid w:val="000721BF"/>
    <w:rsid w:val="0007243D"/>
    <w:rsid w:val="0007293F"/>
    <w:rsid w:val="000729A4"/>
    <w:rsid w:val="00072BD2"/>
    <w:rsid w:val="00074017"/>
    <w:rsid w:val="00075163"/>
    <w:rsid w:val="000761B8"/>
    <w:rsid w:val="00076FBB"/>
    <w:rsid w:val="000771E9"/>
    <w:rsid w:val="000778A9"/>
    <w:rsid w:val="00080661"/>
    <w:rsid w:val="00081C0E"/>
    <w:rsid w:val="00081E4A"/>
    <w:rsid w:val="0008205D"/>
    <w:rsid w:val="00082904"/>
    <w:rsid w:val="00085459"/>
    <w:rsid w:val="00085B41"/>
    <w:rsid w:val="00085EBF"/>
    <w:rsid w:val="0008731A"/>
    <w:rsid w:val="0008757C"/>
    <w:rsid w:val="00087DE2"/>
    <w:rsid w:val="00090F69"/>
    <w:rsid w:val="00093236"/>
    <w:rsid w:val="000934ED"/>
    <w:rsid w:val="00093F3D"/>
    <w:rsid w:val="00094D3D"/>
    <w:rsid w:val="00095DFD"/>
    <w:rsid w:val="000968BC"/>
    <w:rsid w:val="00096A9D"/>
    <w:rsid w:val="000A04FC"/>
    <w:rsid w:val="000A05A1"/>
    <w:rsid w:val="000A0EDB"/>
    <w:rsid w:val="000A1270"/>
    <w:rsid w:val="000A2E71"/>
    <w:rsid w:val="000A2EFE"/>
    <w:rsid w:val="000A353A"/>
    <w:rsid w:val="000A3E83"/>
    <w:rsid w:val="000A501F"/>
    <w:rsid w:val="000A5612"/>
    <w:rsid w:val="000A5A2F"/>
    <w:rsid w:val="000A6540"/>
    <w:rsid w:val="000A6BA9"/>
    <w:rsid w:val="000A7CE5"/>
    <w:rsid w:val="000B0519"/>
    <w:rsid w:val="000B09AF"/>
    <w:rsid w:val="000B12B9"/>
    <w:rsid w:val="000B1D69"/>
    <w:rsid w:val="000B33B9"/>
    <w:rsid w:val="000B3C91"/>
    <w:rsid w:val="000B74AF"/>
    <w:rsid w:val="000B78A0"/>
    <w:rsid w:val="000B78C6"/>
    <w:rsid w:val="000C0118"/>
    <w:rsid w:val="000C07C2"/>
    <w:rsid w:val="000C186D"/>
    <w:rsid w:val="000C18F4"/>
    <w:rsid w:val="000C3E73"/>
    <w:rsid w:val="000C5FA2"/>
    <w:rsid w:val="000C61C4"/>
    <w:rsid w:val="000C6A2D"/>
    <w:rsid w:val="000C75BC"/>
    <w:rsid w:val="000C7DA7"/>
    <w:rsid w:val="000C7E3F"/>
    <w:rsid w:val="000D0281"/>
    <w:rsid w:val="000D0522"/>
    <w:rsid w:val="000D1ED3"/>
    <w:rsid w:val="000D41B6"/>
    <w:rsid w:val="000D454C"/>
    <w:rsid w:val="000D4CEF"/>
    <w:rsid w:val="000D5238"/>
    <w:rsid w:val="000E0C3F"/>
    <w:rsid w:val="000E1A01"/>
    <w:rsid w:val="000E1A42"/>
    <w:rsid w:val="000E1B2C"/>
    <w:rsid w:val="000E1C25"/>
    <w:rsid w:val="000E2951"/>
    <w:rsid w:val="000E2F8E"/>
    <w:rsid w:val="000E30CE"/>
    <w:rsid w:val="000E33F8"/>
    <w:rsid w:val="000E3E8F"/>
    <w:rsid w:val="000E4A16"/>
    <w:rsid w:val="000E4DF9"/>
    <w:rsid w:val="000E54C0"/>
    <w:rsid w:val="000E5B14"/>
    <w:rsid w:val="000E5CF3"/>
    <w:rsid w:val="000E5F16"/>
    <w:rsid w:val="000E609A"/>
    <w:rsid w:val="000E69DD"/>
    <w:rsid w:val="000E7C6B"/>
    <w:rsid w:val="000F08BD"/>
    <w:rsid w:val="000F1654"/>
    <w:rsid w:val="000F34FF"/>
    <w:rsid w:val="000F3C80"/>
    <w:rsid w:val="000F461D"/>
    <w:rsid w:val="000F5246"/>
    <w:rsid w:val="000F5B27"/>
    <w:rsid w:val="000F60F6"/>
    <w:rsid w:val="000F6180"/>
    <w:rsid w:val="000F63EE"/>
    <w:rsid w:val="000F67F6"/>
    <w:rsid w:val="000F7825"/>
    <w:rsid w:val="00100472"/>
    <w:rsid w:val="001004F2"/>
    <w:rsid w:val="0010072F"/>
    <w:rsid w:val="00100AA6"/>
    <w:rsid w:val="00100B63"/>
    <w:rsid w:val="00100DDA"/>
    <w:rsid w:val="0010108B"/>
    <w:rsid w:val="001010F0"/>
    <w:rsid w:val="00101A28"/>
    <w:rsid w:val="00101BF3"/>
    <w:rsid w:val="00102463"/>
    <w:rsid w:val="001026BF"/>
    <w:rsid w:val="00102CB5"/>
    <w:rsid w:val="00103DC1"/>
    <w:rsid w:val="00104854"/>
    <w:rsid w:val="00104D67"/>
    <w:rsid w:val="001050DC"/>
    <w:rsid w:val="001057AE"/>
    <w:rsid w:val="00106442"/>
    <w:rsid w:val="00106FBB"/>
    <w:rsid w:val="00107100"/>
    <w:rsid w:val="00111F1C"/>
    <w:rsid w:val="00112482"/>
    <w:rsid w:val="00112D93"/>
    <w:rsid w:val="00116660"/>
    <w:rsid w:val="00116790"/>
    <w:rsid w:val="00116A0B"/>
    <w:rsid w:val="00116F44"/>
    <w:rsid w:val="00116F68"/>
    <w:rsid w:val="0011704F"/>
    <w:rsid w:val="00117A95"/>
    <w:rsid w:val="00117B57"/>
    <w:rsid w:val="0012002F"/>
    <w:rsid w:val="00120712"/>
    <w:rsid w:val="00121887"/>
    <w:rsid w:val="00121ACC"/>
    <w:rsid w:val="0012445E"/>
    <w:rsid w:val="00124BAF"/>
    <w:rsid w:val="00124F49"/>
    <w:rsid w:val="001260BF"/>
    <w:rsid w:val="00126243"/>
    <w:rsid w:val="001275B6"/>
    <w:rsid w:val="00131078"/>
    <w:rsid w:val="00132A2A"/>
    <w:rsid w:val="00133C80"/>
    <w:rsid w:val="001340B7"/>
    <w:rsid w:val="001345C1"/>
    <w:rsid w:val="00135B44"/>
    <w:rsid w:val="001364DE"/>
    <w:rsid w:val="00136B34"/>
    <w:rsid w:val="00136D4B"/>
    <w:rsid w:val="00137143"/>
    <w:rsid w:val="001373DA"/>
    <w:rsid w:val="00137567"/>
    <w:rsid w:val="001409A8"/>
    <w:rsid w:val="00140C2C"/>
    <w:rsid w:val="00140C48"/>
    <w:rsid w:val="00141374"/>
    <w:rsid w:val="00141A54"/>
    <w:rsid w:val="00142BB7"/>
    <w:rsid w:val="0014329C"/>
    <w:rsid w:val="001437FA"/>
    <w:rsid w:val="00143A52"/>
    <w:rsid w:val="00144E80"/>
    <w:rsid w:val="001452F2"/>
    <w:rsid w:val="00145E09"/>
    <w:rsid w:val="00147007"/>
    <w:rsid w:val="00147A08"/>
    <w:rsid w:val="00147D02"/>
    <w:rsid w:val="0015078B"/>
    <w:rsid w:val="001511C6"/>
    <w:rsid w:val="0015154E"/>
    <w:rsid w:val="00152E85"/>
    <w:rsid w:val="00153E8A"/>
    <w:rsid w:val="001540EE"/>
    <w:rsid w:val="001544EF"/>
    <w:rsid w:val="001548DC"/>
    <w:rsid w:val="00156048"/>
    <w:rsid w:val="00156962"/>
    <w:rsid w:val="001573AD"/>
    <w:rsid w:val="001576BD"/>
    <w:rsid w:val="00161317"/>
    <w:rsid w:val="00161897"/>
    <w:rsid w:val="001624E3"/>
    <w:rsid w:val="00162A77"/>
    <w:rsid w:val="00162AF0"/>
    <w:rsid w:val="00162D0F"/>
    <w:rsid w:val="001634CF"/>
    <w:rsid w:val="00163989"/>
    <w:rsid w:val="00163CC9"/>
    <w:rsid w:val="00164344"/>
    <w:rsid w:val="0016511A"/>
    <w:rsid w:val="00167611"/>
    <w:rsid w:val="00170F85"/>
    <w:rsid w:val="00171AFF"/>
    <w:rsid w:val="00172145"/>
    <w:rsid w:val="001725B7"/>
    <w:rsid w:val="00173C84"/>
    <w:rsid w:val="00176B8B"/>
    <w:rsid w:val="00181E1A"/>
    <w:rsid w:val="001826A7"/>
    <w:rsid w:val="00183BD2"/>
    <w:rsid w:val="001841A2"/>
    <w:rsid w:val="00185529"/>
    <w:rsid w:val="00185683"/>
    <w:rsid w:val="00185921"/>
    <w:rsid w:val="00186769"/>
    <w:rsid w:val="00187732"/>
    <w:rsid w:val="00187FF0"/>
    <w:rsid w:val="00190759"/>
    <w:rsid w:val="00190D11"/>
    <w:rsid w:val="0019168F"/>
    <w:rsid w:val="00192039"/>
    <w:rsid w:val="00192199"/>
    <w:rsid w:val="00192233"/>
    <w:rsid w:val="00192302"/>
    <w:rsid w:val="00192BA2"/>
    <w:rsid w:val="00192BA3"/>
    <w:rsid w:val="00193721"/>
    <w:rsid w:val="00194810"/>
    <w:rsid w:val="00194D22"/>
    <w:rsid w:val="00194F0C"/>
    <w:rsid w:val="00196999"/>
    <w:rsid w:val="00196C4B"/>
    <w:rsid w:val="0019742D"/>
    <w:rsid w:val="001A098A"/>
    <w:rsid w:val="001A0DDA"/>
    <w:rsid w:val="001A1886"/>
    <w:rsid w:val="001A2C61"/>
    <w:rsid w:val="001A464F"/>
    <w:rsid w:val="001A514D"/>
    <w:rsid w:val="001A526D"/>
    <w:rsid w:val="001A6B85"/>
    <w:rsid w:val="001A6D97"/>
    <w:rsid w:val="001A7964"/>
    <w:rsid w:val="001B0015"/>
    <w:rsid w:val="001B04B2"/>
    <w:rsid w:val="001B1154"/>
    <w:rsid w:val="001B1437"/>
    <w:rsid w:val="001B1BAC"/>
    <w:rsid w:val="001B27FC"/>
    <w:rsid w:val="001B321D"/>
    <w:rsid w:val="001B38E4"/>
    <w:rsid w:val="001B42E4"/>
    <w:rsid w:val="001B4763"/>
    <w:rsid w:val="001B49DB"/>
    <w:rsid w:val="001B500E"/>
    <w:rsid w:val="001B5975"/>
    <w:rsid w:val="001B62AD"/>
    <w:rsid w:val="001B72C8"/>
    <w:rsid w:val="001B75A7"/>
    <w:rsid w:val="001B7CA9"/>
    <w:rsid w:val="001C0266"/>
    <w:rsid w:val="001C0AB5"/>
    <w:rsid w:val="001C0B1C"/>
    <w:rsid w:val="001C1808"/>
    <w:rsid w:val="001C21C6"/>
    <w:rsid w:val="001C361E"/>
    <w:rsid w:val="001C41C3"/>
    <w:rsid w:val="001C468A"/>
    <w:rsid w:val="001C4F59"/>
    <w:rsid w:val="001C51FC"/>
    <w:rsid w:val="001C5300"/>
    <w:rsid w:val="001C54A9"/>
    <w:rsid w:val="001C5F08"/>
    <w:rsid w:val="001C637B"/>
    <w:rsid w:val="001C66C7"/>
    <w:rsid w:val="001C6830"/>
    <w:rsid w:val="001C70AD"/>
    <w:rsid w:val="001C779D"/>
    <w:rsid w:val="001D0912"/>
    <w:rsid w:val="001D3695"/>
    <w:rsid w:val="001D522C"/>
    <w:rsid w:val="001D53B0"/>
    <w:rsid w:val="001D559F"/>
    <w:rsid w:val="001D56A3"/>
    <w:rsid w:val="001D57EA"/>
    <w:rsid w:val="001D604C"/>
    <w:rsid w:val="001D64D7"/>
    <w:rsid w:val="001D68E0"/>
    <w:rsid w:val="001D6AA3"/>
    <w:rsid w:val="001D74E2"/>
    <w:rsid w:val="001E1665"/>
    <w:rsid w:val="001E16C8"/>
    <w:rsid w:val="001E2732"/>
    <w:rsid w:val="001E34A3"/>
    <w:rsid w:val="001E3A4B"/>
    <w:rsid w:val="001E3FD3"/>
    <w:rsid w:val="001E50CE"/>
    <w:rsid w:val="001E5700"/>
    <w:rsid w:val="001E5AA8"/>
    <w:rsid w:val="001E5CB6"/>
    <w:rsid w:val="001E61A6"/>
    <w:rsid w:val="001E732C"/>
    <w:rsid w:val="001F0986"/>
    <w:rsid w:val="001F0C0A"/>
    <w:rsid w:val="001F10F7"/>
    <w:rsid w:val="001F1598"/>
    <w:rsid w:val="001F1ECF"/>
    <w:rsid w:val="001F206E"/>
    <w:rsid w:val="001F23E5"/>
    <w:rsid w:val="001F348C"/>
    <w:rsid w:val="001F5304"/>
    <w:rsid w:val="001F6244"/>
    <w:rsid w:val="001F6D25"/>
    <w:rsid w:val="001F73F9"/>
    <w:rsid w:val="00201822"/>
    <w:rsid w:val="002021D4"/>
    <w:rsid w:val="00203193"/>
    <w:rsid w:val="002040FB"/>
    <w:rsid w:val="00204C28"/>
    <w:rsid w:val="002063A4"/>
    <w:rsid w:val="0020660A"/>
    <w:rsid w:val="0020696A"/>
    <w:rsid w:val="00206AFE"/>
    <w:rsid w:val="00206C59"/>
    <w:rsid w:val="00206D02"/>
    <w:rsid w:val="00207DCF"/>
    <w:rsid w:val="002109E9"/>
    <w:rsid w:val="002113C6"/>
    <w:rsid w:val="002114E3"/>
    <w:rsid w:val="0021163D"/>
    <w:rsid w:val="0021284B"/>
    <w:rsid w:val="00212B1C"/>
    <w:rsid w:val="00214AB4"/>
    <w:rsid w:val="00214BEC"/>
    <w:rsid w:val="00215276"/>
    <w:rsid w:val="00215462"/>
    <w:rsid w:val="00216B05"/>
    <w:rsid w:val="002200DE"/>
    <w:rsid w:val="00220461"/>
    <w:rsid w:val="002212E8"/>
    <w:rsid w:val="00221696"/>
    <w:rsid w:val="002218E6"/>
    <w:rsid w:val="00221D1F"/>
    <w:rsid w:val="0022236D"/>
    <w:rsid w:val="00222EF7"/>
    <w:rsid w:val="00223042"/>
    <w:rsid w:val="002242DE"/>
    <w:rsid w:val="00224E5E"/>
    <w:rsid w:val="0022584D"/>
    <w:rsid w:val="00226019"/>
    <w:rsid w:val="0022635A"/>
    <w:rsid w:val="002267BA"/>
    <w:rsid w:val="002268EC"/>
    <w:rsid w:val="00226E5D"/>
    <w:rsid w:val="0022791B"/>
    <w:rsid w:val="002312E7"/>
    <w:rsid w:val="002314E8"/>
    <w:rsid w:val="002322E6"/>
    <w:rsid w:val="002338F0"/>
    <w:rsid w:val="00233AFD"/>
    <w:rsid w:val="00234960"/>
    <w:rsid w:val="00234B35"/>
    <w:rsid w:val="00234D9D"/>
    <w:rsid w:val="00235398"/>
    <w:rsid w:val="00237720"/>
    <w:rsid w:val="00237855"/>
    <w:rsid w:val="002378BA"/>
    <w:rsid w:val="00240165"/>
    <w:rsid w:val="002407E4"/>
    <w:rsid w:val="002422CC"/>
    <w:rsid w:val="00242576"/>
    <w:rsid w:val="00242A58"/>
    <w:rsid w:val="00244AFE"/>
    <w:rsid w:val="00244B4B"/>
    <w:rsid w:val="002457B3"/>
    <w:rsid w:val="002459BB"/>
    <w:rsid w:val="002467D5"/>
    <w:rsid w:val="00250D45"/>
    <w:rsid w:val="00251DDB"/>
    <w:rsid w:val="00252589"/>
    <w:rsid w:val="00252E5E"/>
    <w:rsid w:val="002535CE"/>
    <w:rsid w:val="00253FAD"/>
    <w:rsid w:val="00255386"/>
    <w:rsid w:val="00256A45"/>
    <w:rsid w:val="00257968"/>
    <w:rsid w:val="00261E5B"/>
    <w:rsid w:val="00262C15"/>
    <w:rsid w:val="002631E8"/>
    <w:rsid w:val="002638C5"/>
    <w:rsid w:val="002648F5"/>
    <w:rsid w:val="00267E5C"/>
    <w:rsid w:val="002701DA"/>
    <w:rsid w:val="00270C34"/>
    <w:rsid w:val="002711F2"/>
    <w:rsid w:val="0027254F"/>
    <w:rsid w:val="0027275E"/>
    <w:rsid w:val="002735D6"/>
    <w:rsid w:val="0027366F"/>
    <w:rsid w:val="00273E3E"/>
    <w:rsid w:val="00273F56"/>
    <w:rsid w:val="00274840"/>
    <w:rsid w:val="00274FDF"/>
    <w:rsid w:val="002754C0"/>
    <w:rsid w:val="00275952"/>
    <w:rsid w:val="00276A08"/>
    <w:rsid w:val="0027701D"/>
    <w:rsid w:val="00277201"/>
    <w:rsid w:val="00277D02"/>
    <w:rsid w:val="00277FB5"/>
    <w:rsid w:val="00280616"/>
    <w:rsid w:val="00280940"/>
    <w:rsid w:val="00280A7A"/>
    <w:rsid w:val="00280FBC"/>
    <w:rsid w:val="00286AC3"/>
    <w:rsid w:val="00286FC7"/>
    <w:rsid w:val="002871D3"/>
    <w:rsid w:val="00291323"/>
    <w:rsid w:val="00291C77"/>
    <w:rsid w:val="00294E62"/>
    <w:rsid w:val="00295F58"/>
    <w:rsid w:val="00296276"/>
    <w:rsid w:val="002970F1"/>
    <w:rsid w:val="002A0869"/>
    <w:rsid w:val="002A27D4"/>
    <w:rsid w:val="002A34AE"/>
    <w:rsid w:val="002A43EA"/>
    <w:rsid w:val="002B008F"/>
    <w:rsid w:val="002B08BA"/>
    <w:rsid w:val="002B1885"/>
    <w:rsid w:val="002B22CB"/>
    <w:rsid w:val="002B2648"/>
    <w:rsid w:val="002B2EA1"/>
    <w:rsid w:val="002B300D"/>
    <w:rsid w:val="002B3307"/>
    <w:rsid w:val="002B6D23"/>
    <w:rsid w:val="002B7694"/>
    <w:rsid w:val="002B7768"/>
    <w:rsid w:val="002B7BCF"/>
    <w:rsid w:val="002B7FAF"/>
    <w:rsid w:val="002B7FC2"/>
    <w:rsid w:val="002C0594"/>
    <w:rsid w:val="002C0F99"/>
    <w:rsid w:val="002C16A9"/>
    <w:rsid w:val="002C1D2B"/>
    <w:rsid w:val="002C1FF5"/>
    <w:rsid w:val="002C229F"/>
    <w:rsid w:val="002C2939"/>
    <w:rsid w:val="002C426F"/>
    <w:rsid w:val="002C429F"/>
    <w:rsid w:val="002C4A2C"/>
    <w:rsid w:val="002C4F70"/>
    <w:rsid w:val="002C5D02"/>
    <w:rsid w:val="002C6073"/>
    <w:rsid w:val="002C6D98"/>
    <w:rsid w:val="002C6FF1"/>
    <w:rsid w:val="002C736C"/>
    <w:rsid w:val="002C7748"/>
    <w:rsid w:val="002C7B47"/>
    <w:rsid w:val="002C7C4A"/>
    <w:rsid w:val="002C7E54"/>
    <w:rsid w:val="002D05C7"/>
    <w:rsid w:val="002D0F57"/>
    <w:rsid w:val="002D1411"/>
    <w:rsid w:val="002D268A"/>
    <w:rsid w:val="002D33E4"/>
    <w:rsid w:val="002E0572"/>
    <w:rsid w:val="002E14E7"/>
    <w:rsid w:val="002E1CD6"/>
    <w:rsid w:val="002E341D"/>
    <w:rsid w:val="002E4810"/>
    <w:rsid w:val="002E5481"/>
    <w:rsid w:val="002F04BD"/>
    <w:rsid w:val="002F1C3D"/>
    <w:rsid w:val="002F1F84"/>
    <w:rsid w:val="002F2F27"/>
    <w:rsid w:val="002F337B"/>
    <w:rsid w:val="002F37D8"/>
    <w:rsid w:val="002F444A"/>
    <w:rsid w:val="002F4601"/>
    <w:rsid w:val="002F59F5"/>
    <w:rsid w:val="002F5DD7"/>
    <w:rsid w:val="002F64B3"/>
    <w:rsid w:val="002F69AA"/>
    <w:rsid w:val="002F742E"/>
    <w:rsid w:val="00300101"/>
    <w:rsid w:val="003006B4"/>
    <w:rsid w:val="00301557"/>
    <w:rsid w:val="0030190B"/>
    <w:rsid w:val="00301B42"/>
    <w:rsid w:val="003022C4"/>
    <w:rsid w:val="00303328"/>
    <w:rsid w:val="00304717"/>
    <w:rsid w:val="00305DBB"/>
    <w:rsid w:val="00306492"/>
    <w:rsid w:val="00306B2D"/>
    <w:rsid w:val="0030773A"/>
    <w:rsid w:val="00307E30"/>
    <w:rsid w:val="00311D48"/>
    <w:rsid w:val="003129FE"/>
    <w:rsid w:val="00314150"/>
    <w:rsid w:val="003143DC"/>
    <w:rsid w:val="00314859"/>
    <w:rsid w:val="003153D0"/>
    <w:rsid w:val="00315603"/>
    <w:rsid w:val="00315978"/>
    <w:rsid w:val="003162D3"/>
    <w:rsid w:val="003163F8"/>
    <w:rsid w:val="00317526"/>
    <w:rsid w:val="00317794"/>
    <w:rsid w:val="0032057B"/>
    <w:rsid w:val="00320BA8"/>
    <w:rsid w:val="00321218"/>
    <w:rsid w:val="0032122B"/>
    <w:rsid w:val="003213CD"/>
    <w:rsid w:val="003228B9"/>
    <w:rsid w:val="00322902"/>
    <w:rsid w:val="00322F4F"/>
    <w:rsid w:val="0032301B"/>
    <w:rsid w:val="00323037"/>
    <w:rsid w:val="00323EC4"/>
    <w:rsid w:val="0032454C"/>
    <w:rsid w:val="00325612"/>
    <w:rsid w:val="00325AFC"/>
    <w:rsid w:val="00326A1F"/>
    <w:rsid w:val="00327B56"/>
    <w:rsid w:val="003302A1"/>
    <w:rsid w:val="0033114E"/>
    <w:rsid w:val="0033284C"/>
    <w:rsid w:val="00333542"/>
    <w:rsid w:val="00333D1D"/>
    <w:rsid w:val="00333DC4"/>
    <w:rsid w:val="003346D4"/>
    <w:rsid w:val="0033491F"/>
    <w:rsid w:val="0033546A"/>
    <w:rsid w:val="003357F9"/>
    <w:rsid w:val="003362C2"/>
    <w:rsid w:val="00336EB2"/>
    <w:rsid w:val="00340BFB"/>
    <w:rsid w:val="003427F3"/>
    <w:rsid w:val="00343557"/>
    <w:rsid w:val="0034392C"/>
    <w:rsid w:val="0034405C"/>
    <w:rsid w:val="00344A1C"/>
    <w:rsid w:val="00344B46"/>
    <w:rsid w:val="00344DA1"/>
    <w:rsid w:val="00345767"/>
    <w:rsid w:val="00345CA9"/>
    <w:rsid w:val="003469AF"/>
    <w:rsid w:val="00347AC2"/>
    <w:rsid w:val="00350B4D"/>
    <w:rsid w:val="00351222"/>
    <w:rsid w:val="00351AA0"/>
    <w:rsid w:val="003521F4"/>
    <w:rsid w:val="003522F2"/>
    <w:rsid w:val="00353B34"/>
    <w:rsid w:val="00355DCB"/>
    <w:rsid w:val="003607B0"/>
    <w:rsid w:val="00361F1F"/>
    <w:rsid w:val="00362E91"/>
    <w:rsid w:val="0036370C"/>
    <w:rsid w:val="00364353"/>
    <w:rsid w:val="003655FC"/>
    <w:rsid w:val="003659AE"/>
    <w:rsid w:val="00365C32"/>
    <w:rsid w:val="0036633E"/>
    <w:rsid w:val="0036657F"/>
    <w:rsid w:val="00366815"/>
    <w:rsid w:val="00366D1F"/>
    <w:rsid w:val="00367539"/>
    <w:rsid w:val="00367C36"/>
    <w:rsid w:val="003706D7"/>
    <w:rsid w:val="003706F4"/>
    <w:rsid w:val="0037143E"/>
    <w:rsid w:val="0037266C"/>
    <w:rsid w:val="00372B3E"/>
    <w:rsid w:val="003731CB"/>
    <w:rsid w:val="00373328"/>
    <w:rsid w:val="003737D6"/>
    <w:rsid w:val="0037400B"/>
    <w:rsid w:val="00374DDC"/>
    <w:rsid w:val="003750D6"/>
    <w:rsid w:val="003759CA"/>
    <w:rsid w:val="00375C40"/>
    <w:rsid w:val="0037685A"/>
    <w:rsid w:val="00377243"/>
    <w:rsid w:val="00377489"/>
    <w:rsid w:val="0037764F"/>
    <w:rsid w:val="003819C7"/>
    <w:rsid w:val="00381BA3"/>
    <w:rsid w:val="00382EBB"/>
    <w:rsid w:val="00382F39"/>
    <w:rsid w:val="0038336F"/>
    <w:rsid w:val="00384403"/>
    <w:rsid w:val="00386951"/>
    <w:rsid w:val="00386B38"/>
    <w:rsid w:val="00387BAC"/>
    <w:rsid w:val="00387EBE"/>
    <w:rsid w:val="00387FB8"/>
    <w:rsid w:val="003901CC"/>
    <w:rsid w:val="00390277"/>
    <w:rsid w:val="00390722"/>
    <w:rsid w:val="0039104B"/>
    <w:rsid w:val="00391A08"/>
    <w:rsid w:val="003922C5"/>
    <w:rsid w:val="00392A19"/>
    <w:rsid w:val="00392B19"/>
    <w:rsid w:val="00394D5C"/>
    <w:rsid w:val="003952D1"/>
    <w:rsid w:val="00395A94"/>
    <w:rsid w:val="00396502"/>
    <w:rsid w:val="00396ADE"/>
    <w:rsid w:val="003973CF"/>
    <w:rsid w:val="003A09E7"/>
    <w:rsid w:val="003A1846"/>
    <w:rsid w:val="003A273A"/>
    <w:rsid w:val="003A281E"/>
    <w:rsid w:val="003A4474"/>
    <w:rsid w:val="003A5E0B"/>
    <w:rsid w:val="003A69DE"/>
    <w:rsid w:val="003A6B4E"/>
    <w:rsid w:val="003A7F86"/>
    <w:rsid w:val="003B0E9A"/>
    <w:rsid w:val="003B1A3C"/>
    <w:rsid w:val="003B1DAD"/>
    <w:rsid w:val="003B1EC5"/>
    <w:rsid w:val="003B2435"/>
    <w:rsid w:val="003B32C3"/>
    <w:rsid w:val="003B333E"/>
    <w:rsid w:val="003B35B8"/>
    <w:rsid w:val="003B57DD"/>
    <w:rsid w:val="003B6D26"/>
    <w:rsid w:val="003B6E4A"/>
    <w:rsid w:val="003B7842"/>
    <w:rsid w:val="003C1ACE"/>
    <w:rsid w:val="003C20D0"/>
    <w:rsid w:val="003C2C36"/>
    <w:rsid w:val="003C37C2"/>
    <w:rsid w:val="003C3D77"/>
    <w:rsid w:val="003C4F68"/>
    <w:rsid w:val="003C52BD"/>
    <w:rsid w:val="003C64CF"/>
    <w:rsid w:val="003C64D1"/>
    <w:rsid w:val="003C7B83"/>
    <w:rsid w:val="003D092F"/>
    <w:rsid w:val="003D14CE"/>
    <w:rsid w:val="003D1949"/>
    <w:rsid w:val="003D1E46"/>
    <w:rsid w:val="003D384F"/>
    <w:rsid w:val="003D3B4B"/>
    <w:rsid w:val="003D44E4"/>
    <w:rsid w:val="003D5877"/>
    <w:rsid w:val="003D5AA8"/>
    <w:rsid w:val="003D6A71"/>
    <w:rsid w:val="003D7076"/>
    <w:rsid w:val="003D75CE"/>
    <w:rsid w:val="003E1A56"/>
    <w:rsid w:val="003E1DCB"/>
    <w:rsid w:val="003E28ED"/>
    <w:rsid w:val="003E2BA7"/>
    <w:rsid w:val="003E2E99"/>
    <w:rsid w:val="003E30C6"/>
    <w:rsid w:val="003E3879"/>
    <w:rsid w:val="003E6D24"/>
    <w:rsid w:val="003E76A2"/>
    <w:rsid w:val="003F0A16"/>
    <w:rsid w:val="003F1C8C"/>
    <w:rsid w:val="003F2CB6"/>
    <w:rsid w:val="003F2CC7"/>
    <w:rsid w:val="003F692E"/>
    <w:rsid w:val="003F70EB"/>
    <w:rsid w:val="003F72C4"/>
    <w:rsid w:val="00400409"/>
    <w:rsid w:val="00401952"/>
    <w:rsid w:val="00401FF8"/>
    <w:rsid w:val="00402339"/>
    <w:rsid w:val="00405502"/>
    <w:rsid w:val="00405929"/>
    <w:rsid w:val="00406B6F"/>
    <w:rsid w:val="0040746F"/>
    <w:rsid w:val="00407824"/>
    <w:rsid w:val="00407DEA"/>
    <w:rsid w:val="0041193C"/>
    <w:rsid w:val="00412DF2"/>
    <w:rsid w:val="00413B79"/>
    <w:rsid w:val="00413F8A"/>
    <w:rsid w:val="004142D3"/>
    <w:rsid w:val="00420E9C"/>
    <w:rsid w:val="00420EF6"/>
    <w:rsid w:val="00421674"/>
    <w:rsid w:val="004220EA"/>
    <w:rsid w:val="004221CB"/>
    <w:rsid w:val="00422E2A"/>
    <w:rsid w:val="00423FD8"/>
    <w:rsid w:val="00425637"/>
    <w:rsid w:val="00425689"/>
    <w:rsid w:val="00425712"/>
    <w:rsid w:val="00425A16"/>
    <w:rsid w:val="00426229"/>
    <w:rsid w:val="004268DC"/>
    <w:rsid w:val="004279AC"/>
    <w:rsid w:val="00427CF1"/>
    <w:rsid w:val="00431165"/>
    <w:rsid w:val="00432A2D"/>
    <w:rsid w:val="00433036"/>
    <w:rsid w:val="00433A75"/>
    <w:rsid w:val="00434001"/>
    <w:rsid w:val="004351EA"/>
    <w:rsid w:val="00435A93"/>
    <w:rsid w:val="00435ED0"/>
    <w:rsid w:val="004363DB"/>
    <w:rsid w:val="00436883"/>
    <w:rsid w:val="0043706C"/>
    <w:rsid w:val="004420E5"/>
    <w:rsid w:val="004441A6"/>
    <w:rsid w:val="00445398"/>
    <w:rsid w:val="00445AB1"/>
    <w:rsid w:val="00445AB6"/>
    <w:rsid w:val="004460F1"/>
    <w:rsid w:val="0044667F"/>
    <w:rsid w:val="0045033C"/>
    <w:rsid w:val="004504C9"/>
    <w:rsid w:val="00450C18"/>
    <w:rsid w:val="004517A6"/>
    <w:rsid w:val="00451ED3"/>
    <w:rsid w:val="00452070"/>
    <w:rsid w:val="00452650"/>
    <w:rsid w:val="00453BAA"/>
    <w:rsid w:val="004548AD"/>
    <w:rsid w:val="00455677"/>
    <w:rsid w:val="00457C8B"/>
    <w:rsid w:val="004616F1"/>
    <w:rsid w:val="004618E8"/>
    <w:rsid w:val="004623EF"/>
    <w:rsid w:val="004623FC"/>
    <w:rsid w:val="00463AA1"/>
    <w:rsid w:val="00463AE6"/>
    <w:rsid w:val="00464302"/>
    <w:rsid w:val="00466665"/>
    <w:rsid w:val="00471A53"/>
    <w:rsid w:val="00471B24"/>
    <w:rsid w:val="00472E08"/>
    <w:rsid w:val="0047302F"/>
    <w:rsid w:val="00473360"/>
    <w:rsid w:val="00473928"/>
    <w:rsid w:val="00473C28"/>
    <w:rsid w:val="00474A78"/>
    <w:rsid w:val="00474D28"/>
    <w:rsid w:val="00474E89"/>
    <w:rsid w:val="004750E3"/>
    <w:rsid w:val="00475F16"/>
    <w:rsid w:val="004766B8"/>
    <w:rsid w:val="00476DA9"/>
    <w:rsid w:val="004775C3"/>
    <w:rsid w:val="00477EC1"/>
    <w:rsid w:val="0048022B"/>
    <w:rsid w:val="00481608"/>
    <w:rsid w:val="00481994"/>
    <w:rsid w:val="0048260A"/>
    <w:rsid w:val="00482A9D"/>
    <w:rsid w:val="00482F62"/>
    <w:rsid w:val="004833FC"/>
    <w:rsid w:val="00483F26"/>
    <w:rsid w:val="004855BA"/>
    <w:rsid w:val="004863AA"/>
    <w:rsid w:val="004864DD"/>
    <w:rsid w:val="00486B77"/>
    <w:rsid w:val="00490E9F"/>
    <w:rsid w:val="00491F88"/>
    <w:rsid w:val="004922BD"/>
    <w:rsid w:val="0049272E"/>
    <w:rsid w:val="004928FE"/>
    <w:rsid w:val="00492A74"/>
    <w:rsid w:val="00492B9E"/>
    <w:rsid w:val="00493091"/>
    <w:rsid w:val="00493695"/>
    <w:rsid w:val="004941DF"/>
    <w:rsid w:val="004945E6"/>
    <w:rsid w:val="004965A1"/>
    <w:rsid w:val="00497A3F"/>
    <w:rsid w:val="00497D27"/>
    <w:rsid w:val="004A0915"/>
    <w:rsid w:val="004A18EE"/>
    <w:rsid w:val="004A2676"/>
    <w:rsid w:val="004A348F"/>
    <w:rsid w:val="004A3CDA"/>
    <w:rsid w:val="004A3D3C"/>
    <w:rsid w:val="004A4A12"/>
    <w:rsid w:val="004A5930"/>
    <w:rsid w:val="004A5A08"/>
    <w:rsid w:val="004A620B"/>
    <w:rsid w:val="004A6B2A"/>
    <w:rsid w:val="004A7A82"/>
    <w:rsid w:val="004B053E"/>
    <w:rsid w:val="004B0589"/>
    <w:rsid w:val="004B0770"/>
    <w:rsid w:val="004B084F"/>
    <w:rsid w:val="004B1092"/>
    <w:rsid w:val="004B137A"/>
    <w:rsid w:val="004B158F"/>
    <w:rsid w:val="004B15FF"/>
    <w:rsid w:val="004B1BE3"/>
    <w:rsid w:val="004B22A4"/>
    <w:rsid w:val="004B2B18"/>
    <w:rsid w:val="004B5466"/>
    <w:rsid w:val="004B5FE1"/>
    <w:rsid w:val="004C0C1E"/>
    <w:rsid w:val="004C0E2D"/>
    <w:rsid w:val="004C34F1"/>
    <w:rsid w:val="004C4942"/>
    <w:rsid w:val="004C5B5A"/>
    <w:rsid w:val="004C6B9D"/>
    <w:rsid w:val="004C6C55"/>
    <w:rsid w:val="004C713E"/>
    <w:rsid w:val="004C760C"/>
    <w:rsid w:val="004D1E52"/>
    <w:rsid w:val="004D20CB"/>
    <w:rsid w:val="004D3CEF"/>
    <w:rsid w:val="004D47C6"/>
    <w:rsid w:val="004D6FEC"/>
    <w:rsid w:val="004E02CD"/>
    <w:rsid w:val="004E15AD"/>
    <w:rsid w:val="004E334E"/>
    <w:rsid w:val="004E385D"/>
    <w:rsid w:val="004E419B"/>
    <w:rsid w:val="004E48F5"/>
    <w:rsid w:val="004E4AED"/>
    <w:rsid w:val="004E5A30"/>
    <w:rsid w:val="004E6D8B"/>
    <w:rsid w:val="004E6E0E"/>
    <w:rsid w:val="004E7BD5"/>
    <w:rsid w:val="004F0057"/>
    <w:rsid w:val="004F1275"/>
    <w:rsid w:val="004F2516"/>
    <w:rsid w:val="004F2BD5"/>
    <w:rsid w:val="004F359D"/>
    <w:rsid w:val="004F3DF1"/>
    <w:rsid w:val="004F4F00"/>
    <w:rsid w:val="004F5816"/>
    <w:rsid w:val="004F5968"/>
    <w:rsid w:val="00500F55"/>
    <w:rsid w:val="00501221"/>
    <w:rsid w:val="00502582"/>
    <w:rsid w:val="00502641"/>
    <w:rsid w:val="00504600"/>
    <w:rsid w:val="005048D3"/>
    <w:rsid w:val="00505AC9"/>
    <w:rsid w:val="00507CD4"/>
    <w:rsid w:val="005117E3"/>
    <w:rsid w:val="0051409A"/>
    <w:rsid w:val="005153D3"/>
    <w:rsid w:val="005159E3"/>
    <w:rsid w:val="00515A55"/>
    <w:rsid w:val="00515DA8"/>
    <w:rsid w:val="00516184"/>
    <w:rsid w:val="00517A51"/>
    <w:rsid w:val="00522F05"/>
    <w:rsid w:val="00523988"/>
    <w:rsid w:val="005252F8"/>
    <w:rsid w:val="0052690E"/>
    <w:rsid w:val="0052711F"/>
    <w:rsid w:val="00530542"/>
    <w:rsid w:val="00532077"/>
    <w:rsid w:val="00533046"/>
    <w:rsid w:val="0053368A"/>
    <w:rsid w:val="00534298"/>
    <w:rsid w:val="00534B7A"/>
    <w:rsid w:val="0053543E"/>
    <w:rsid w:val="005368AD"/>
    <w:rsid w:val="005374B6"/>
    <w:rsid w:val="005376D5"/>
    <w:rsid w:val="00537A49"/>
    <w:rsid w:val="0054233F"/>
    <w:rsid w:val="00543189"/>
    <w:rsid w:val="005448C3"/>
    <w:rsid w:val="00544E50"/>
    <w:rsid w:val="00545B87"/>
    <w:rsid w:val="00545C22"/>
    <w:rsid w:val="00546216"/>
    <w:rsid w:val="005468B6"/>
    <w:rsid w:val="005473EF"/>
    <w:rsid w:val="00550D05"/>
    <w:rsid w:val="00550E98"/>
    <w:rsid w:val="00551B8C"/>
    <w:rsid w:val="00551C49"/>
    <w:rsid w:val="0055263B"/>
    <w:rsid w:val="0055560A"/>
    <w:rsid w:val="00555CB7"/>
    <w:rsid w:val="00555D0C"/>
    <w:rsid w:val="0055649D"/>
    <w:rsid w:val="00556634"/>
    <w:rsid w:val="00556B64"/>
    <w:rsid w:val="0056063D"/>
    <w:rsid w:val="00560C40"/>
    <w:rsid w:val="00561784"/>
    <w:rsid w:val="00562901"/>
    <w:rsid w:val="005634BC"/>
    <w:rsid w:val="00563715"/>
    <w:rsid w:val="00563BAB"/>
    <w:rsid w:val="0056434F"/>
    <w:rsid w:val="0057247B"/>
    <w:rsid w:val="00572649"/>
    <w:rsid w:val="00573687"/>
    <w:rsid w:val="00574E74"/>
    <w:rsid w:val="00574F09"/>
    <w:rsid w:val="005750A7"/>
    <w:rsid w:val="00575920"/>
    <w:rsid w:val="00575AB1"/>
    <w:rsid w:val="005777FC"/>
    <w:rsid w:val="00581A0E"/>
    <w:rsid w:val="00582B3E"/>
    <w:rsid w:val="00583687"/>
    <w:rsid w:val="00583861"/>
    <w:rsid w:val="00584ED3"/>
    <w:rsid w:val="0058554C"/>
    <w:rsid w:val="00586AC5"/>
    <w:rsid w:val="0058785B"/>
    <w:rsid w:val="00587A5C"/>
    <w:rsid w:val="00587E4B"/>
    <w:rsid w:val="00590166"/>
    <w:rsid w:val="00590BB3"/>
    <w:rsid w:val="00590CA4"/>
    <w:rsid w:val="0059186B"/>
    <w:rsid w:val="00591A23"/>
    <w:rsid w:val="00592579"/>
    <w:rsid w:val="0059263B"/>
    <w:rsid w:val="00594025"/>
    <w:rsid w:val="0059404A"/>
    <w:rsid w:val="00596175"/>
    <w:rsid w:val="0059672D"/>
    <w:rsid w:val="00596B8A"/>
    <w:rsid w:val="00596C4B"/>
    <w:rsid w:val="00597119"/>
    <w:rsid w:val="005971E1"/>
    <w:rsid w:val="005972C1"/>
    <w:rsid w:val="00597DEB"/>
    <w:rsid w:val="005A0434"/>
    <w:rsid w:val="005A0F6F"/>
    <w:rsid w:val="005A0F90"/>
    <w:rsid w:val="005A10C1"/>
    <w:rsid w:val="005A143D"/>
    <w:rsid w:val="005A1E24"/>
    <w:rsid w:val="005A3E60"/>
    <w:rsid w:val="005A4918"/>
    <w:rsid w:val="005A4F28"/>
    <w:rsid w:val="005A514B"/>
    <w:rsid w:val="005A63DB"/>
    <w:rsid w:val="005A6D65"/>
    <w:rsid w:val="005A79A0"/>
    <w:rsid w:val="005A79C0"/>
    <w:rsid w:val="005B012B"/>
    <w:rsid w:val="005B0919"/>
    <w:rsid w:val="005B1423"/>
    <w:rsid w:val="005B1676"/>
    <w:rsid w:val="005B69CB"/>
    <w:rsid w:val="005B6C5E"/>
    <w:rsid w:val="005B7291"/>
    <w:rsid w:val="005B77A8"/>
    <w:rsid w:val="005B7A5D"/>
    <w:rsid w:val="005C11AC"/>
    <w:rsid w:val="005C3328"/>
    <w:rsid w:val="005C3489"/>
    <w:rsid w:val="005C4C9C"/>
    <w:rsid w:val="005C4F0A"/>
    <w:rsid w:val="005C735E"/>
    <w:rsid w:val="005C7440"/>
    <w:rsid w:val="005D2308"/>
    <w:rsid w:val="005D26E1"/>
    <w:rsid w:val="005D361A"/>
    <w:rsid w:val="005D38E9"/>
    <w:rsid w:val="005D3AD9"/>
    <w:rsid w:val="005D3B86"/>
    <w:rsid w:val="005D3E9D"/>
    <w:rsid w:val="005D5855"/>
    <w:rsid w:val="005D69C0"/>
    <w:rsid w:val="005D6DFF"/>
    <w:rsid w:val="005E0A8D"/>
    <w:rsid w:val="005E0FCB"/>
    <w:rsid w:val="005E11CE"/>
    <w:rsid w:val="005E1FEC"/>
    <w:rsid w:val="005E2828"/>
    <w:rsid w:val="005E4169"/>
    <w:rsid w:val="005E42EE"/>
    <w:rsid w:val="005E5AEA"/>
    <w:rsid w:val="005E61FC"/>
    <w:rsid w:val="005E7C35"/>
    <w:rsid w:val="005F03DF"/>
    <w:rsid w:val="005F0CBE"/>
    <w:rsid w:val="005F133F"/>
    <w:rsid w:val="005F3F67"/>
    <w:rsid w:val="005F4F95"/>
    <w:rsid w:val="005F5428"/>
    <w:rsid w:val="005F5443"/>
    <w:rsid w:val="005F5834"/>
    <w:rsid w:val="005F5C11"/>
    <w:rsid w:val="005F766F"/>
    <w:rsid w:val="00600255"/>
    <w:rsid w:val="00600C31"/>
    <w:rsid w:val="006016AB"/>
    <w:rsid w:val="0060256F"/>
    <w:rsid w:val="00603AAA"/>
    <w:rsid w:val="00603F81"/>
    <w:rsid w:val="00604E39"/>
    <w:rsid w:val="00605958"/>
    <w:rsid w:val="00605A0A"/>
    <w:rsid w:val="00606EA5"/>
    <w:rsid w:val="00606F7F"/>
    <w:rsid w:val="006071CD"/>
    <w:rsid w:val="006079DC"/>
    <w:rsid w:val="006103DC"/>
    <w:rsid w:val="00610D34"/>
    <w:rsid w:val="00611194"/>
    <w:rsid w:val="006118A6"/>
    <w:rsid w:val="00612633"/>
    <w:rsid w:val="00613024"/>
    <w:rsid w:val="006142FD"/>
    <w:rsid w:val="006144A1"/>
    <w:rsid w:val="00616BC0"/>
    <w:rsid w:val="0062056A"/>
    <w:rsid w:val="0062057B"/>
    <w:rsid w:val="006205C6"/>
    <w:rsid w:val="00623364"/>
    <w:rsid w:val="0062347E"/>
    <w:rsid w:val="00624B5E"/>
    <w:rsid w:val="00624FC7"/>
    <w:rsid w:val="00625AAE"/>
    <w:rsid w:val="00625C9F"/>
    <w:rsid w:val="00626AFE"/>
    <w:rsid w:val="00626B00"/>
    <w:rsid w:val="00626DC7"/>
    <w:rsid w:val="006307BA"/>
    <w:rsid w:val="00630C4D"/>
    <w:rsid w:val="00630C9D"/>
    <w:rsid w:val="00631AD6"/>
    <w:rsid w:val="00633149"/>
    <w:rsid w:val="006337AA"/>
    <w:rsid w:val="006340F7"/>
    <w:rsid w:val="006354D6"/>
    <w:rsid w:val="00635E33"/>
    <w:rsid w:val="00635FAC"/>
    <w:rsid w:val="00636050"/>
    <w:rsid w:val="006367AA"/>
    <w:rsid w:val="00636F01"/>
    <w:rsid w:val="00637A59"/>
    <w:rsid w:val="00637A7C"/>
    <w:rsid w:val="00640054"/>
    <w:rsid w:val="00640EC7"/>
    <w:rsid w:val="00641F68"/>
    <w:rsid w:val="00642A19"/>
    <w:rsid w:val="00643D4D"/>
    <w:rsid w:val="00645846"/>
    <w:rsid w:val="00645C42"/>
    <w:rsid w:val="00645D7A"/>
    <w:rsid w:val="00647AD5"/>
    <w:rsid w:val="00651BD4"/>
    <w:rsid w:val="00652C5A"/>
    <w:rsid w:val="006536EE"/>
    <w:rsid w:val="0065393E"/>
    <w:rsid w:val="00654FBF"/>
    <w:rsid w:val="00654FD9"/>
    <w:rsid w:val="0065594E"/>
    <w:rsid w:val="00656315"/>
    <w:rsid w:val="00657411"/>
    <w:rsid w:val="00657489"/>
    <w:rsid w:val="00657A60"/>
    <w:rsid w:val="00657AB2"/>
    <w:rsid w:val="00657F56"/>
    <w:rsid w:val="00660838"/>
    <w:rsid w:val="00660B0D"/>
    <w:rsid w:val="00660B71"/>
    <w:rsid w:val="00660F85"/>
    <w:rsid w:val="006616BF"/>
    <w:rsid w:val="00661B85"/>
    <w:rsid w:val="00661C12"/>
    <w:rsid w:val="00661F88"/>
    <w:rsid w:val="00662CD3"/>
    <w:rsid w:val="00662F46"/>
    <w:rsid w:val="00663FBA"/>
    <w:rsid w:val="00664CFC"/>
    <w:rsid w:val="00667324"/>
    <w:rsid w:val="00671656"/>
    <w:rsid w:val="00671F60"/>
    <w:rsid w:val="00672B8C"/>
    <w:rsid w:val="006735D7"/>
    <w:rsid w:val="006745A9"/>
    <w:rsid w:val="00674971"/>
    <w:rsid w:val="00674E26"/>
    <w:rsid w:val="006761AD"/>
    <w:rsid w:val="006767AF"/>
    <w:rsid w:val="00676930"/>
    <w:rsid w:val="00676953"/>
    <w:rsid w:val="00677116"/>
    <w:rsid w:val="0067722D"/>
    <w:rsid w:val="006772AC"/>
    <w:rsid w:val="0068071E"/>
    <w:rsid w:val="00681F73"/>
    <w:rsid w:val="00684CFD"/>
    <w:rsid w:val="00684FBF"/>
    <w:rsid w:val="0068503E"/>
    <w:rsid w:val="00685248"/>
    <w:rsid w:val="006852EF"/>
    <w:rsid w:val="00685BEA"/>
    <w:rsid w:val="00685F2C"/>
    <w:rsid w:val="00687A58"/>
    <w:rsid w:val="006909A9"/>
    <w:rsid w:val="00691A11"/>
    <w:rsid w:val="00691D5E"/>
    <w:rsid w:val="00691E92"/>
    <w:rsid w:val="006927AD"/>
    <w:rsid w:val="00692802"/>
    <w:rsid w:val="0069286D"/>
    <w:rsid w:val="006933C3"/>
    <w:rsid w:val="0069367B"/>
    <w:rsid w:val="0069388C"/>
    <w:rsid w:val="00693A3A"/>
    <w:rsid w:val="0069412E"/>
    <w:rsid w:val="0069521B"/>
    <w:rsid w:val="0069541A"/>
    <w:rsid w:val="0069585F"/>
    <w:rsid w:val="00697ACE"/>
    <w:rsid w:val="00697B68"/>
    <w:rsid w:val="006A1B3F"/>
    <w:rsid w:val="006A270E"/>
    <w:rsid w:val="006A3B38"/>
    <w:rsid w:val="006A4FAE"/>
    <w:rsid w:val="006A4FD8"/>
    <w:rsid w:val="006A5577"/>
    <w:rsid w:val="006A636D"/>
    <w:rsid w:val="006A681C"/>
    <w:rsid w:val="006A6C00"/>
    <w:rsid w:val="006A7879"/>
    <w:rsid w:val="006B04F7"/>
    <w:rsid w:val="006B1E04"/>
    <w:rsid w:val="006B2773"/>
    <w:rsid w:val="006B29B2"/>
    <w:rsid w:val="006B29C9"/>
    <w:rsid w:val="006B2C43"/>
    <w:rsid w:val="006B3130"/>
    <w:rsid w:val="006B37FD"/>
    <w:rsid w:val="006B3866"/>
    <w:rsid w:val="006B3CBB"/>
    <w:rsid w:val="006B3E11"/>
    <w:rsid w:val="006B3FA7"/>
    <w:rsid w:val="006B4096"/>
    <w:rsid w:val="006B4532"/>
    <w:rsid w:val="006B4C74"/>
    <w:rsid w:val="006B56E1"/>
    <w:rsid w:val="006B56E5"/>
    <w:rsid w:val="006B578E"/>
    <w:rsid w:val="006B7907"/>
    <w:rsid w:val="006C0D3F"/>
    <w:rsid w:val="006C0F82"/>
    <w:rsid w:val="006C17B1"/>
    <w:rsid w:val="006C19D3"/>
    <w:rsid w:val="006C3319"/>
    <w:rsid w:val="006C3A9D"/>
    <w:rsid w:val="006C549F"/>
    <w:rsid w:val="006C64F9"/>
    <w:rsid w:val="006C6633"/>
    <w:rsid w:val="006C7067"/>
    <w:rsid w:val="006C753E"/>
    <w:rsid w:val="006C7F00"/>
    <w:rsid w:val="006D0584"/>
    <w:rsid w:val="006D06C5"/>
    <w:rsid w:val="006D1644"/>
    <w:rsid w:val="006D185A"/>
    <w:rsid w:val="006D187E"/>
    <w:rsid w:val="006D45B4"/>
    <w:rsid w:val="006D4F68"/>
    <w:rsid w:val="006D5B7B"/>
    <w:rsid w:val="006D5D84"/>
    <w:rsid w:val="006D65F1"/>
    <w:rsid w:val="006D6766"/>
    <w:rsid w:val="006D6A75"/>
    <w:rsid w:val="006D6C0D"/>
    <w:rsid w:val="006D75BA"/>
    <w:rsid w:val="006E20A9"/>
    <w:rsid w:val="006E23EE"/>
    <w:rsid w:val="006E3695"/>
    <w:rsid w:val="006E381F"/>
    <w:rsid w:val="006E3AF3"/>
    <w:rsid w:val="006E3EC9"/>
    <w:rsid w:val="006E4821"/>
    <w:rsid w:val="006E4B34"/>
    <w:rsid w:val="006E4ED3"/>
    <w:rsid w:val="006E5372"/>
    <w:rsid w:val="006E56A5"/>
    <w:rsid w:val="006E58AE"/>
    <w:rsid w:val="006E63F1"/>
    <w:rsid w:val="006E6774"/>
    <w:rsid w:val="006E6DA2"/>
    <w:rsid w:val="006E7875"/>
    <w:rsid w:val="006E7D1D"/>
    <w:rsid w:val="006F010C"/>
    <w:rsid w:val="006F11AE"/>
    <w:rsid w:val="006F2891"/>
    <w:rsid w:val="006F3D52"/>
    <w:rsid w:val="006F440B"/>
    <w:rsid w:val="006F59BD"/>
    <w:rsid w:val="006F5AF7"/>
    <w:rsid w:val="006F5BF5"/>
    <w:rsid w:val="006F61D8"/>
    <w:rsid w:val="006F6BF4"/>
    <w:rsid w:val="006F75E6"/>
    <w:rsid w:val="006F77D0"/>
    <w:rsid w:val="007003A1"/>
    <w:rsid w:val="0070092D"/>
    <w:rsid w:val="00701837"/>
    <w:rsid w:val="00701CE0"/>
    <w:rsid w:val="00702253"/>
    <w:rsid w:val="00702632"/>
    <w:rsid w:val="00702938"/>
    <w:rsid w:val="007030E5"/>
    <w:rsid w:val="007036C1"/>
    <w:rsid w:val="007041DF"/>
    <w:rsid w:val="007048D6"/>
    <w:rsid w:val="00704AEF"/>
    <w:rsid w:val="007051C0"/>
    <w:rsid w:val="0070712A"/>
    <w:rsid w:val="00707AE6"/>
    <w:rsid w:val="007102D0"/>
    <w:rsid w:val="007105D4"/>
    <w:rsid w:val="007125E7"/>
    <w:rsid w:val="00712EB4"/>
    <w:rsid w:val="00713BFB"/>
    <w:rsid w:val="00714405"/>
    <w:rsid w:val="00714C13"/>
    <w:rsid w:val="007159EC"/>
    <w:rsid w:val="0071653B"/>
    <w:rsid w:val="00716658"/>
    <w:rsid w:val="007167D5"/>
    <w:rsid w:val="00716A4C"/>
    <w:rsid w:val="007204B4"/>
    <w:rsid w:val="00721737"/>
    <w:rsid w:val="00721A97"/>
    <w:rsid w:val="00721E59"/>
    <w:rsid w:val="00722844"/>
    <w:rsid w:val="00722BF7"/>
    <w:rsid w:val="0072394A"/>
    <w:rsid w:val="007244A8"/>
    <w:rsid w:val="00724D9A"/>
    <w:rsid w:val="00725F84"/>
    <w:rsid w:val="0072687E"/>
    <w:rsid w:val="00726F99"/>
    <w:rsid w:val="00727DBA"/>
    <w:rsid w:val="00730C80"/>
    <w:rsid w:val="007313C6"/>
    <w:rsid w:val="00732E97"/>
    <w:rsid w:val="00733836"/>
    <w:rsid w:val="00734815"/>
    <w:rsid w:val="00735260"/>
    <w:rsid w:val="00735278"/>
    <w:rsid w:val="00737F30"/>
    <w:rsid w:val="007418FA"/>
    <w:rsid w:val="00741AC2"/>
    <w:rsid w:val="0074263B"/>
    <w:rsid w:val="00742753"/>
    <w:rsid w:val="00742A31"/>
    <w:rsid w:val="00743D15"/>
    <w:rsid w:val="00743E02"/>
    <w:rsid w:val="00746883"/>
    <w:rsid w:val="00747ABA"/>
    <w:rsid w:val="007506E8"/>
    <w:rsid w:val="007511FF"/>
    <w:rsid w:val="00751FDC"/>
    <w:rsid w:val="007545A4"/>
    <w:rsid w:val="00754A61"/>
    <w:rsid w:val="007560E8"/>
    <w:rsid w:val="007563C4"/>
    <w:rsid w:val="007569DE"/>
    <w:rsid w:val="007578BE"/>
    <w:rsid w:val="007603AD"/>
    <w:rsid w:val="007614D5"/>
    <w:rsid w:val="00762184"/>
    <w:rsid w:val="00762B55"/>
    <w:rsid w:val="0076416E"/>
    <w:rsid w:val="007666C4"/>
    <w:rsid w:val="00766731"/>
    <w:rsid w:val="00766AE4"/>
    <w:rsid w:val="00767A33"/>
    <w:rsid w:val="00767F0A"/>
    <w:rsid w:val="0077015A"/>
    <w:rsid w:val="00770E1E"/>
    <w:rsid w:val="0077154B"/>
    <w:rsid w:val="00773376"/>
    <w:rsid w:val="00774063"/>
    <w:rsid w:val="007740F9"/>
    <w:rsid w:val="00775D2A"/>
    <w:rsid w:val="00775E60"/>
    <w:rsid w:val="007762A5"/>
    <w:rsid w:val="00776805"/>
    <w:rsid w:val="0078042C"/>
    <w:rsid w:val="00780C45"/>
    <w:rsid w:val="00780CC6"/>
    <w:rsid w:val="0078188C"/>
    <w:rsid w:val="0078195A"/>
    <w:rsid w:val="0078211F"/>
    <w:rsid w:val="00782A62"/>
    <w:rsid w:val="00784542"/>
    <w:rsid w:val="0078466C"/>
    <w:rsid w:val="00784B8B"/>
    <w:rsid w:val="00785084"/>
    <w:rsid w:val="0078550B"/>
    <w:rsid w:val="00785EBA"/>
    <w:rsid w:val="00786093"/>
    <w:rsid w:val="007861BD"/>
    <w:rsid w:val="007862A8"/>
    <w:rsid w:val="007862E4"/>
    <w:rsid w:val="00786335"/>
    <w:rsid w:val="00786612"/>
    <w:rsid w:val="00786CDA"/>
    <w:rsid w:val="00787214"/>
    <w:rsid w:val="007872BF"/>
    <w:rsid w:val="007877BD"/>
    <w:rsid w:val="00787AA7"/>
    <w:rsid w:val="00787CA1"/>
    <w:rsid w:val="00790EF9"/>
    <w:rsid w:val="00792166"/>
    <w:rsid w:val="00792474"/>
    <w:rsid w:val="00792AD3"/>
    <w:rsid w:val="00793085"/>
    <w:rsid w:val="0079646E"/>
    <w:rsid w:val="00797B66"/>
    <w:rsid w:val="007A092D"/>
    <w:rsid w:val="007A0C33"/>
    <w:rsid w:val="007A2E5B"/>
    <w:rsid w:val="007A340D"/>
    <w:rsid w:val="007A364A"/>
    <w:rsid w:val="007A5882"/>
    <w:rsid w:val="007A76B8"/>
    <w:rsid w:val="007A77CC"/>
    <w:rsid w:val="007B2021"/>
    <w:rsid w:val="007B22B0"/>
    <w:rsid w:val="007B2FFF"/>
    <w:rsid w:val="007B3DBC"/>
    <w:rsid w:val="007B44D2"/>
    <w:rsid w:val="007B498B"/>
    <w:rsid w:val="007B62F3"/>
    <w:rsid w:val="007B6CAA"/>
    <w:rsid w:val="007B72E0"/>
    <w:rsid w:val="007C0574"/>
    <w:rsid w:val="007C1365"/>
    <w:rsid w:val="007C1416"/>
    <w:rsid w:val="007C1DD1"/>
    <w:rsid w:val="007C3780"/>
    <w:rsid w:val="007C46E6"/>
    <w:rsid w:val="007C5B5F"/>
    <w:rsid w:val="007D0005"/>
    <w:rsid w:val="007D18F0"/>
    <w:rsid w:val="007D1A5B"/>
    <w:rsid w:val="007D2287"/>
    <w:rsid w:val="007D2CC1"/>
    <w:rsid w:val="007D33EA"/>
    <w:rsid w:val="007D5032"/>
    <w:rsid w:val="007D58AC"/>
    <w:rsid w:val="007D6498"/>
    <w:rsid w:val="007D722E"/>
    <w:rsid w:val="007D7BFD"/>
    <w:rsid w:val="007E011E"/>
    <w:rsid w:val="007E1C9B"/>
    <w:rsid w:val="007E1EA5"/>
    <w:rsid w:val="007E28F2"/>
    <w:rsid w:val="007E2B3E"/>
    <w:rsid w:val="007E2D94"/>
    <w:rsid w:val="007E3285"/>
    <w:rsid w:val="007E3CF8"/>
    <w:rsid w:val="007E3DF0"/>
    <w:rsid w:val="007E3E77"/>
    <w:rsid w:val="007E424E"/>
    <w:rsid w:val="007E4CC0"/>
    <w:rsid w:val="007E55F1"/>
    <w:rsid w:val="007E688A"/>
    <w:rsid w:val="007E70AA"/>
    <w:rsid w:val="007F048B"/>
    <w:rsid w:val="007F0880"/>
    <w:rsid w:val="007F0F4B"/>
    <w:rsid w:val="007F137A"/>
    <w:rsid w:val="007F14AC"/>
    <w:rsid w:val="007F20CA"/>
    <w:rsid w:val="007F2462"/>
    <w:rsid w:val="007F2AEF"/>
    <w:rsid w:val="007F2BA6"/>
    <w:rsid w:val="007F2D72"/>
    <w:rsid w:val="007F4578"/>
    <w:rsid w:val="007F60A2"/>
    <w:rsid w:val="007F6FF1"/>
    <w:rsid w:val="00800AD9"/>
    <w:rsid w:val="008037C2"/>
    <w:rsid w:val="008038CC"/>
    <w:rsid w:val="00804C8A"/>
    <w:rsid w:val="00806089"/>
    <w:rsid w:val="00806CC3"/>
    <w:rsid w:val="00807D8A"/>
    <w:rsid w:val="00811609"/>
    <w:rsid w:val="008126D1"/>
    <w:rsid w:val="00812B1E"/>
    <w:rsid w:val="00813C36"/>
    <w:rsid w:val="008202B4"/>
    <w:rsid w:val="00820B21"/>
    <w:rsid w:val="00821D73"/>
    <w:rsid w:val="00822065"/>
    <w:rsid w:val="00822536"/>
    <w:rsid w:val="00823231"/>
    <w:rsid w:val="00823850"/>
    <w:rsid w:val="00823A70"/>
    <w:rsid w:val="00823C77"/>
    <w:rsid w:val="0082437E"/>
    <w:rsid w:val="00824DAE"/>
    <w:rsid w:val="00824FD4"/>
    <w:rsid w:val="00826441"/>
    <w:rsid w:val="0082674C"/>
    <w:rsid w:val="0082692D"/>
    <w:rsid w:val="008272B3"/>
    <w:rsid w:val="008272E1"/>
    <w:rsid w:val="00830528"/>
    <w:rsid w:val="00833F43"/>
    <w:rsid w:val="00834342"/>
    <w:rsid w:val="008343D4"/>
    <w:rsid w:val="00834D4A"/>
    <w:rsid w:val="008350DA"/>
    <w:rsid w:val="00836A7B"/>
    <w:rsid w:val="0084074E"/>
    <w:rsid w:val="00840D5B"/>
    <w:rsid w:val="00840D74"/>
    <w:rsid w:val="008410B1"/>
    <w:rsid w:val="00841968"/>
    <w:rsid w:val="00841CA0"/>
    <w:rsid w:val="008423BA"/>
    <w:rsid w:val="00842455"/>
    <w:rsid w:val="0084260E"/>
    <w:rsid w:val="00842803"/>
    <w:rsid w:val="00843325"/>
    <w:rsid w:val="00843BB1"/>
    <w:rsid w:val="008446D7"/>
    <w:rsid w:val="00844D37"/>
    <w:rsid w:val="00844E0A"/>
    <w:rsid w:val="008451D3"/>
    <w:rsid w:val="00845EA9"/>
    <w:rsid w:val="00845FF1"/>
    <w:rsid w:val="008472AA"/>
    <w:rsid w:val="008472C9"/>
    <w:rsid w:val="00847B40"/>
    <w:rsid w:val="0085086F"/>
    <w:rsid w:val="00853C0B"/>
    <w:rsid w:val="00853C4C"/>
    <w:rsid w:val="008540DE"/>
    <w:rsid w:val="008552F7"/>
    <w:rsid w:val="00855B40"/>
    <w:rsid w:val="00855BD0"/>
    <w:rsid w:val="00857352"/>
    <w:rsid w:val="0085791B"/>
    <w:rsid w:val="00857CBA"/>
    <w:rsid w:val="0086232A"/>
    <w:rsid w:val="00862589"/>
    <w:rsid w:val="00862B32"/>
    <w:rsid w:val="008632F7"/>
    <w:rsid w:val="008638E9"/>
    <w:rsid w:val="0086398C"/>
    <w:rsid w:val="00863BA9"/>
    <w:rsid w:val="00864583"/>
    <w:rsid w:val="00866F28"/>
    <w:rsid w:val="00867698"/>
    <w:rsid w:val="00870318"/>
    <w:rsid w:val="00871EB7"/>
    <w:rsid w:val="00872FA8"/>
    <w:rsid w:val="008731A1"/>
    <w:rsid w:val="0087405E"/>
    <w:rsid w:val="00874E8E"/>
    <w:rsid w:val="008752EA"/>
    <w:rsid w:val="008753F6"/>
    <w:rsid w:val="00876C0B"/>
    <w:rsid w:val="00877BF4"/>
    <w:rsid w:val="00877F90"/>
    <w:rsid w:val="00882303"/>
    <w:rsid w:val="008826CB"/>
    <w:rsid w:val="008829D6"/>
    <w:rsid w:val="008830FC"/>
    <w:rsid w:val="00884078"/>
    <w:rsid w:val="0088567C"/>
    <w:rsid w:val="008862C1"/>
    <w:rsid w:val="008873D7"/>
    <w:rsid w:val="00887BA3"/>
    <w:rsid w:val="008908D9"/>
    <w:rsid w:val="00891CB7"/>
    <w:rsid w:val="00892617"/>
    <w:rsid w:val="00892F1B"/>
    <w:rsid w:val="00894503"/>
    <w:rsid w:val="008947BD"/>
    <w:rsid w:val="008948BE"/>
    <w:rsid w:val="00896570"/>
    <w:rsid w:val="00896BB7"/>
    <w:rsid w:val="00897444"/>
    <w:rsid w:val="008A0811"/>
    <w:rsid w:val="008A209D"/>
    <w:rsid w:val="008A2468"/>
    <w:rsid w:val="008A4D6D"/>
    <w:rsid w:val="008A4E9A"/>
    <w:rsid w:val="008A5703"/>
    <w:rsid w:val="008A5FCC"/>
    <w:rsid w:val="008A63D5"/>
    <w:rsid w:val="008A66A2"/>
    <w:rsid w:val="008A7550"/>
    <w:rsid w:val="008A7888"/>
    <w:rsid w:val="008B1F29"/>
    <w:rsid w:val="008B1F66"/>
    <w:rsid w:val="008B403D"/>
    <w:rsid w:val="008B78AB"/>
    <w:rsid w:val="008B795A"/>
    <w:rsid w:val="008B7DD9"/>
    <w:rsid w:val="008C1651"/>
    <w:rsid w:val="008C3C28"/>
    <w:rsid w:val="008C4907"/>
    <w:rsid w:val="008C4B2F"/>
    <w:rsid w:val="008C52A7"/>
    <w:rsid w:val="008C679A"/>
    <w:rsid w:val="008C68F9"/>
    <w:rsid w:val="008D06C9"/>
    <w:rsid w:val="008D1706"/>
    <w:rsid w:val="008D1DB7"/>
    <w:rsid w:val="008D2590"/>
    <w:rsid w:val="008D2ED8"/>
    <w:rsid w:val="008D322F"/>
    <w:rsid w:val="008D3B14"/>
    <w:rsid w:val="008D3E15"/>
    <w:rsid w:val="008D479F"/>
    <w:rsid w:val="008D550F"/>
    <w:rsid w:val="008D61B8"/>
    <w:rsid w:val="008D66A1"/>
    <w:rsid w:val="008D6B71"/>
    <w:rsid w:val="008D7CFE"/>
    <w:rsid w:val="008E00BB"/>
    <w:rsid w:val="008E05DD"/>
    <w:rsid w:val="008E10C5"/>
    <w:rsid w:val="008E110F"/>
    <w:rsid w:val="008E1245"/>
    <w:rsid w:val="008E21B1"/>
    <w:rsid w:val="008E36D6"/>
    <w:rsid w:val="008E47BD"/>
    <w:rsid w:val="008E62A5"/>
    <w:rsid w:val="008E6413"/>
    <w:rsid w:val="008E66C4"/>
    <w:rsid w:val="008E6B8B"/>
    <w:rsid w:val="008E6E09"/>
    <w:rsid w:val="008E7F83"/>
    <w:rsid w:val="008F1099"/>
    <w:rsid w:val="008F1360"/>
    <w:rsid w:val="008F1A3A"/>
    <w:rsid w:val="008F1A6D"/>
    <w:rsid w:val="008F2629"/>
    <w:rsid w:val="008F3ED0"/>
    <w:rsid w:val="008F4002"/>
    <w:rsid w:val="008F74A6"/>
    <w:rsid w:val="008F76F0"/>
    <w:rsid w:val="00900638"/>
    <w:rsid w:val="009007DC"/>
    <w:rsid w:val="00900AA6"/>
    <w:rsid w:val="009017A4"/>
    <w:rsid w:val="009017E2"/>
    <w:rsid w:val="0090350A"/>
    <w:rsid w:val="00903A4B"/>
    <w:rsid w:val="00904A6E"/>
    <w:rsid w:val="00907BFE"/>
    <w:rsid w:val="00910614"/>
    <w:rsid w:val="00910A2E"/>
    <w:rsid w:val="00912492"/>
    <w:rsid w:val="00913D76"/>
    <w:rsid w:val="009144AD"/>
    <w:rsid w:val="00914FE0"/>
    <w:rsid w:val="00915E62"/>
    <w:rsid w:val="00916001"/>
    <w:rsid w:val="009161CD"/>
    <w:rsid w:val="00916F3B"/>
    <w:rsid w:val="00917D65"/>
    <w:rsid w:val="0092100A"/>
    <w:rsid w:val="00921EC1"/>
    <w:rsid w:val="0092482D"/>
    <w:rsid w:val="009265C9"/>
    <w:rsid w:val="0092674A"/>
    <w:rsid w:val="00927F13"/>
    <w:rsid w:val="00931615"/>
    <w:rsid w:val="00931A6F"/>
    <w:rsid w:val="00931D5F"/>
    <w:rsid w:val="00931FB5"/>
    <w:rsid w:val="00933DB5"/>
    <w:rsid w:val="00934F11"/>
    <w:rsid w:val="009365B0"/>
    <w:rsid w:val="0093775A"/>
    <w:rsid w:val="00937799"/>
    <w:rsid w:val="00937AA1"/>
    <w:rsid w:val="00937E0A"/>
    <w:rsid w:val="009407FD"/>
    <w:rsid w:val="009418DE"/>
    <w:rsid w:val="00941AF6"/>
    <w:rsid w:val="009425EC"/>
    <w:rsid w:val="00944954"/>
    <w:rsid w:val="0094667D"/>
    <w:rsid w:val="00946E1A"/>
    <w:rsid w:val="00947613"/>
    <w:rsid w:val="009479E1"/>
    <w:rsid w:val="00951667"/>
    <w:rsid w:val="00951A2A"/>
    <w:rsid w:val="00951ADF"/>
    <w:rsid w:val="00951CBD"/>
    <w:rsid w:val="00951CFC"/>
    <w:rsid w:val="00951F42"/>
    <w:rsid w:val="0095262E"/>
    <w:rsid w:val="00952C23"/>
    <w:rsid w:val="00953B83"/>
    <w:rsid w:val="009546F3"/>
    <w:rsid w:val="009547CA"/>
    <w:rsid w:val="00956D74"/>
    <w:rsid w:val="0095734E"/>
    <w:rsid w:val="00957521"/>
    <w:rsid w:val="00957896"/>
    <w:rsid w:val="00957E8D"/>
    <w:rsid w:val="00957FCA"/>
    <w:rsid w:val="009605C8"/>
    <w:rsid w:val="0096081E"/>
    <w:rsid w:val="00960A16"/>
    <w:rsid w:val="00960FEA"/>
    <w:rsid w:val="0096200F"/>
    <w:rsid w:val="009629DD"/>
    <w:rsid w:val="0096345A"/>
    <w:rsid w:val="0096383B"/>
    <w:rsid w:val="00963DF5"/>
    <w:rsid w:val="00964594"/>
    <w:rsid w:val="00964D1C"/>
    <w:rsid w:val="00966D64"/>
    <w:rsid w:val="00967022"/>
    <w:rsid w:val="00967704"/>
    <w:rsid w:val="00967D44"/>
    <w:rsid w:val="00967D5E"/>
    <w:rsid w:val="00980449"/>
    <w:rsid w:val="00980466"/>
    <w:rsid w:val="0098090D"/>
    <w:rsid w:val="00982049"/>
    <w:rsid w:val="00982CC7"/>
    <w:rsid w:val="009830F0"/>
    <w:rsid w:val="00983D25"/>
    <w:rsid w:val="00984FB2"/>
    <w:rsid w:val="009857DE"/>
    <w:rsid w:val="00985E56"/>
    <w:rsid w:val="00985EB2"/>
    <w:rsid w:val="009864CF"/>
    <w:rsid w:val="00987C02"/>
    <w:rsid w:val="00991A05"/>
    <w:rsid w:val="00991AE7"/>
    <w:rsid w:val="009923D0"/>
    <w:rsid w:val="009925B9"/>
    <w:rsid w:val="00992C13"/>
    <w:rsid w:val="00993703"/>
    <w:rsid w:val="00995019"/>
    <w:rsid w:val="00995BFF"/>
    <w:rsid w:val="009967A3"/>
    <w:rsid w:val="00996A28"/>
    <w:rsid w:val="009A0F36"/>
    <w:rsid w:val="009A28F0"/>
    <w:rsid w:val="009A38AB"/>
    <w:rsid w:val="009A486C"/>
    <w:rsid w:val="009A4E1A"/>
    <w:rsid w:val="009A5567"/>
    <w:rsid w:val="009A6635"/>
    <w:rsid w:val="009A6AD0"/>
    <w:rsid w:val="009B0BD9"/>
    <w:rsid w:val="009B0D25"/>
    <w:rsid w:val="009B2375"/>
    <w:rsid w:val="009B3069"/>
    <w:rsid w:val="009B3C8E"/>
    <w:rsid w:val="009B3F36"/>
    <w:rsid w:val="009B4356"/>
    <w:rsid w:val="009B49D6"/>
    <w:rsid w:val="009B66EF"/>
    <w:rsid w:val="009B6EAC"/>
    <w:rsid w:val="009B7475"/>
    <w:rsid w:val="009B7AA6"/>
    <w:rsid w:val="009B7D03"/>
    <w:rsid w:val="009C1603"/>
    <w:rsid w:val="009C1E65"/>
    <w:rsid w:val="009C299F"/>
    <w:rsid w:val="009C4526"/>
    <w:rsid w:val="009C4542"/>
    <w:rsid w:val="009C59E4"/>
    <w:rsid w:val="009C5A10"/>
    <w:rsid w:val="009C5C13"/>
    <w:rsid w:val="009C6144"/>
    <w:rsid w:val="009C6A51"/>
    <w:rsid w:val="009C6C09"/>
    <w:rsid w:val="009C6EF2"/>
    <w:rsid w:val="009D0816"/>
    <w:rsid w:val="009D110F"/>
    <w:rsid w:val="009D13AC"/>
    <w:rsid w:val="009D1464"/>
    <w:rsid w:val="009D1607"/>
    <w:rsid w:val="009D1E63"/>
    <w:rsid w:val="009D21F0"/>
    <w:rsid w:val="009D27C7"/>
    <w:rsid w:val="009D2C58"/>
    <w:rsid w:val="009D34D8"/>
    <w:rsid w:val="009D409A"/>
    <w:rsid w:val="009D4E46"/>
    <w:rsid w:val="009D4E93"/>
    <w:rsid w:val="009D4F2C"/>
    <w:rsid w:val="009D61D2"/>
    <w:rsid w:val="009D708D"/>
    <w:rsid w:val="009D74D7"/>
    <w:rsid w:val="009D7EE5"/>
    <w:rsid w:val="009E12AC"/>
    <w:rsid w:val="009E162A"/>
    <w:rsid w:val="009E16F1"/>
    <w:rsid w:val="009E1897"/>
    <w:rsid w:val="009E1A3F"/>
    <w:rsid w:val="009E1F0F"/>
    <w:rsid w:val="009E2096"/>
    <w:rsid w:val="009E2449"/>
    <w:rsid w:val="009E3629"/>
    <w:rsid w:val="009E4025"/>
    <w:rsid w:val="009E45EA"/>
    <w:rsid w:val="009E4F00"/>
    <w:rsid w:val="009E6962"/>
    <w:rsid w:val="009E7014"/>
    <w:rsid w:val="009E72B3"/>
    <w:rsid w:val="009E73A4"/>
    <w:rsid w:val="009E7E0B"/>
    <w:rsid w:val="009E7FA0"/>
    <w:rsid w:val="009F0593"/>
    <w:rsid w:val="009F0AC5"/>
    <w:rsid w:val="009F1257"/>
    <w:rsid w:val="009F19B2"/>
    <w:rsid w:val="009F20A2"/>
    <w:rsid w:val="009F2DC4"/>
    <w:rsid w:val="009F346A"/>
    <w:rsid w:val="009F353F"/>
    <w:rsid w:val="009F3656"/>
    <w:rsid w:val="009F39C5"/>
    <w:rsid w:val="009F3BE2"/>
    <w:rsid w:val="009F3ECF"/>
    <w:rsid w:val="009F4895"/>
    <w:rsid w:val="009F4B21"/>
    <w:rsid w:val="009F55AB"/>
    <w:rsid w:val="009F597C"/>
    <w:rsid w:val="009F5CE6"/>
    <w:rsid w:val="00A01D35"/>
    <w:rsid w:val="00A0201F"/>
    <w:rsid w:val="00A027DA"/>
    <w:rsid w:val="00A02C05"/>
    <w:rsid w:val="00A0368D"/>
    <w:rsid w:val="00A040EE"/>
    <w:rsid w:val="00A04138"/>
    <w:rsid w:val="00A0461C"/>
    <w:rsid w:val="00A04A79"/>
    <w:rsid w:val="00A06905"/>
    <w:rsid w:val="00A072CA"/>
    <w:rsid w:val="00A10A25"/>
    <w:rsid w:val="00A10D30"/>
    <w:rsid w:val="00A115FB"/>
    <w:rsid w:val="00A116D4"/>
    <w:rsid w:val="00A11780"/>
    <w:rsid w:val="00A123AD"/>
    <w:rsid w:val="00A124F2"/>
    <w:rsid w:val="00A13F15"/>
    <w:rsid w:val="00A158C4"/>
    <w:rsid w:val="00A20469"/>
    <w:rsid w:val="00A2209F"/>
    <w:rsid w:val="00A226C2"/>
    <w:rsid w:val="00A22A29"/>
    <w:rsid w:val="00A23581"/>
    <w:rsid w:val="00A23FD9"/>
    <w:rsid w:val="00A2440B"/>
    <w:rsid w:val="00A24778"/>
    <w:rsid w:val="00A2502A"/>
    <w:rsid w:val="00A26257"/>
    <w:rsid w:val="00A30713"/>
    <w:rsid w:val="00A3230D"/>
    <w:rsid w:val="00A32A9F"/>
    <w:rsid w:val="00A3393A"/>
    <w:rsid w:val="00A33BD4"/>
    <w:rsid w:val="00A33D89"/>
    <w:rsid w:val="00A33F36"/>
    <w:rsid w:val="00A343AA"/>
    <w:rsid w:val="00A34DAC"/>
    <w:rsid w:val="00A351DC"/>
    <w:rsid w:val="00A35BE3"/>
    <w:rsid w:val="00A3633A"/>
    <w:rsid w:val="00A365BF"/>
    <w:rsid w:val="00A37916"/>
    <w:rsid w:val="00A37BBB"/>
    <w:rsid w:val="00A4011E"/>
    <w:rsid w:val="00A40189"/>
    <w:rsid w:val="00A411F6"/>
    <w:rsid w:val="00A4169B"/>
    <w:rsid w:val="00A41F29"/>
    <w:rsid w:val="00A42E68"/>
    <w:rsid w:val="00A44373"/>
    <w:rsid w:val="00A44631"/>
    <w:rsid w:val="00A446B5"/>
    <w:rsid w:val="00A448E4"/>
    <w:rsid w:val="00A4614E"/>
    <w:rsid w:val="00A500DA"/>
    <w:rsid w:val="00A50399"/>
    <w:rsid w:val="00A50695"/>
    <w:rsid w:val="00A519DE"/>
    <w:rsid w:val="00A52648"/>
    <w:rsid w:val="00A52DDF"/>
    <w:rsid w:val="00A532B2"/>
    <w:rsid w:val="00A536E7"/>
    <w:rsid w:val="00A54967"/>
    <w:rsid w:val="00A54EE8"/>
    <w:rsid w:val="00A56A49"/>
    <w:rsid w:val="00A570C4"/>
    <w:rsid w:val="00A57EC3"/>
    <w:rsid w:val="00A60477"/>
    <w:rsid w:val="00A60D2B"/>
    <w:rsid w:val="00A616DA"/>
    <w:rsid w:val="00A61B30"/>
    <w:rsid w:val="00A62007"/>
    <w:rsid w:val="00A63C50"/>
    <w:rsid w:val="00A64B1F"/>
    <w:rsid w:val="00A64FE2"/>
    <w:rsid w:val="00A6576E"/>
    <w:rsid w:val="00A65CD1"/>
    <w:rsid w:val="00A66FC6"/>
    <w:rsid w:val="00A67B01"/>
    <w:rsid w:val="00A7027E"/>
    <w:rsid w:val="00A71B01"/>
    <w:rsid w:val="00A73E90"/>
    <w:rsid w:val="00A73FCA"/>
    <w:rsid w:val="00A74EE8"/>
    <w:rsid w:val="00A76A86"/>
    <w:rsid w:val="00A80BB8"/>
    <w:rsid w:val="00A810F9"/>
    <w:rsid w:val="00A811B7"/>
    <w:rsid w:val="00A8467B"/>
    <w:rsid w:val="00A849E6"/>
    <w:rsid w:val="00A84EFC"/>
    <w:rsid w:val="00A861A3"/>
    <w:rsid w:val="00A87544"/>
    <w:rsid w:val="00A878C4"/>
    <w:rsid w:val="00A87B4E"/>
    <w:rsid w:val="00A903F1"/>
    <w:rsid w:val="00A90520"/>
    <w:rsid w:val="00A90718"/>
    <w:rsid w:val="00A91331"/>
    <w:rsid w:val="00A91B3E"/>
    <w:rsid w:val="00A92CD6"/>
    <w:rsid w:val="00A9365B"/>
    <w:rsid w:val="00A936F3"/>
    <w:rsid w:val="00A93871"/>
    <w:rsid w:val="00A93BFD"/>
    <w:rsid w:val="00A93FB9"/>
    <w:rsid w:val="00A94957"/>
    <w:rsid w:val="00A95891"/>
    <w:rsid w:val="00A96321"/>
    <w:rsid w:val="00AA1470"/>
    <w:rsid w:val="00AA211A"/>
    <w:rsid w:val="00AA227C"/>
    <w:rsid w:val="00AA28FF"/>
    <w:rsid w:val="00AA357A"/>
    <w:rsid w:val="00AA4777"/>
    <w:rsid w:val="00AA561D"/>
    <w:rsid w:val="00AA5782"/>
    <w:rsid w:val="00AA5AAC"/>
    <w:rsid w:val="00AA68C8"/>
    <w:rsid w:val="00AA6CB7"/>
    <w:rsid w:val="00AA6FB3"/>
    <w:rsid w:val="00AA7039"/>
    <w:rsid w:val="00AA7275"/>
    <w:rsid w:val="00AB04BB"/>
    <w:rsid w:val="00AB0662"/>
    <w:rsid w:val="00AB0CBA"/>
    <w:rsid w:val="00AB1364"/>
    <w:rsid w:val="00AB2D77"/>
    <w:rsid w:val="00AB39A6"/>
    <w:rsid w:val="00AB4881"/>
    <w:rsid w:val="00AB4B03"/>
    <w:rsid w:val="00AB5D59"/>
    <w:rsid w:val="00AB64BE"/>
    <w:rsid w:val="00AC0373"/>
    <w:rsid w:val="00AC0425"/>
    <w:rsid w:val="00AC1339"/>
    <w:rsid w:val="00AC1477"/>
    <w:rsid w:val="00AC1B6B"/>
    <w:rsid w:val="00AC239C"/>
    <w:rsid w:val="00AC33DF"/>
    <w:rsid w:val="00AC3771"/>
    <w:rsid w:val="00AC42F5"/>
    <w:rsid w:val="00AC53BA"/>
    <w:rsid w:val="00AC6AFF"/>
    <w:rsid w:val="00AC6BE9"/>
    <w:rsid w:val="00AC6C7C"/>
    <w:rsid w:val="00AC7946"/>
    <w:rsid w:val="00AD0111"/>
    <w:rsid w:val="00AD0F92"/>
    <w:rsid w:val="00AD1AE2"/>
    <w:rsid w:val="00AD2807"/>
    <w:rsid w:val="00AD2871"/>
    <w:rsid w:val="00AD4869"/>
    <w:rsid w:val="00AD4879"/>
    <w:rsid w:val="00AD4E03"/>
    <w:rsid w:val="00AD552C"/>
    <w:rsid w:val="00AD62DC"/>
    <w:rsid w:val="00AD7027"/>
    <w:rsid w:val="00AD7DC1"/>
    <w:rsid w:val="00AD7FE3"/>
    <w:rsid w:val="00AE18D8"/>
    <w:rsid w:val="00AE44EC"/>
    <w:rsid w:val="00AE4897"/>
    <w:rsid w:val="00AE5C9C"/>
    <w:rsid w:val="00AE7783"/>
    <w:rsid w:val="00AF01CE"/>
    <w:rsid w:val="00AF297B"/>
    <w:rsid w:val="00AF297E"/>
    <w:rsid w:val="00AF2A5F"/>
    <w:rsid w:val="00AF2B52"/>
    <w:rsid w:val="00AF2CB4"/>
    <w:rsid w:val="00AF548C"/>
    <w:rsid w:val="00AF5D75"/>
    <w:rsid w:val="00B00719"/>
    <w:rsid w:val="00B00BCD"/>
    <w:rsid w:val="00B01EA0"/>
    <w:rsid w:val="00B03DE2"/>
    <w:rsid w:val="00B048CB"/>
    <w:rsid w:val="00B059DC"/>
    <w:rsid w:val="00B05C59"/>
    <w:rsid w:val="00B071DF"/>
    <w:rsid w:val="00B07234"/>
    <w:rsid w:val="00B07CF8"/>
    <w:rsid w:val="00B07F89"/>
    <w:rsid w:val="00B1157F"/>
    <w:rsid w:val="00B11F26"/>
    <w:rsid w:val="00B14A51"/>
    <w:rsid w:val="00B15501"/>
    <w:rsid w:val="00B1550A"/>
    <w:rsid w:val="00B15BAF"/>
    <w:rsid w:val="00B16D57"/>
    <w:rsid w:val="00B1760C"/>
    <w:rsid w:val="00B205C0"/>
    <w:rsid w:val="00B208D8"/>
    <w:rsid w:val="00B21602"/>
    <w:rsid w:val="00B224F6"/>
    <w:rsid w:val="00B22965"/>
    <w:rsid w:val="00B22C4A"/>
    <w:rsid w:val="00B23855"/>
    <w:rsid w:val="00B243B4"/>
    <w:rsid w:val="00B25276"/>
    <w:rsid w:val="00B254B7"/>
    <w:rsid w:val="00B25D63"/>
    <w:rsid w:val="00B26626"/>
    <w:rsid w:val="00B27329"/>
    <w:rsid w:val="00B2750F"/>
    <w:rsid w:val="00B27FC3"/>
    <w:rsid w:val="00B3084E"/>
    <w:rsid w:val="00B309EB"/>
    <w:rsid w:val="00B33060"/>
    <w:rsid w:val="00B35013"/>
    <w:rsid w:val="00B35DD0"/>
    <w:rsid w:val="00B36668"/>
    <w:rsid w:val="00B371B1"/>
    <w:rsid w:val="00B37942"/>
    <w:rsid w:val="00B37EC2"/>
    <w:rsid w:val="00B4054C"/>
    <w:rsid w:val="00B41266"/>
    <w:rsid w:val="00B41662"/>
    <w:rsid w:val="00B4353F"/>
    <w:rsid w:val="00B453AB"/>
    <w:rsid w:val="00B4680A"/>
    <w:rsid w:val="00B474F6"/>
    <w:rsid w:val="00B4750A"/>
    <w:rsid w:val="00B50BF7"/>
    <w:rsid w:val="00B50F67"/>
    <w:rsid w:val="00B51BF6"/>
    <w:rsid w:val="00B55AFE"/>
    <w:rsid w:val="00B56E5B"/>
    <w:rsid w:val="00B579C5"/>
    <w:rsid w:val="00B60999"/>
    <w:rsid w:val="00B610D6"/>
    <w:rsid w:val="00B62041"/>
    <w:rsid w:val="00B622E8"/>
    <w:rsid w:val="00B62A12"/>
    <w:rsid w:val="00B62BDA"/>
    <w:rsid w:val="00B63C9A"/>
    <w:rsid w:val="00B64947"/>
    <w:rsid w:val="00B659E4"/>
    <w:rsid w:val="00B67098"/>
    <w:rsid w:val="00B67913"/>
    <w:rsid w:val="00B70420"/>
    <w:rsid w:val="00B7150B"/>
    <w:rsid w:val="00B7390D"/>
    <w:rsid w:val="00B7407E"/>
    <w:rsid w:val="00B743F8"/>
    <w:rsid w:val="00B766FE"/>
    <w:rsid w:val="00B770E6"/>
    <w:rsid w:val="00B7734A"/>
    <w:rsid w:val="00B80368"/>
    <w:rsid w:val="00B80610"/>
    <w:rsid w:val="00B81045"/>
    <w:rsid w:val="00B815BC"/>
    <w:rsid w:val="00B8175A"/>
    <w:rsid w:val="00B821EE"/>
    <w:rsid w:val="00B82848"/>
    <w:rsid w:val="00B84605"/>
    <w:rsid w:val="00B84D91"/>
    <w:rsid w:val="00B85391"/>
    <w:rsid w:val="00B85503"/>
    <w:rsid w:val="00B87194"/>
    <w:rsid w:val="00B87649"/>
    <w:rsid w:val="00B87E2C"/>
    <w:rsid w:val="00B925E7"/>
    <w:rsid w:val="00B926CA"/>
    <w:rsid w:val="00B93F0A"/>
    <w:rsid w:val="00B947AB"/>
    <w:rsid w:val="00B949D1"/>
    <w:rsid w:val="00B9657D"/>
    <w:rsid w:val="00B96ACF"/>
    <w:rsid w:val="00B971BB"/>
    <w:rsid w:val="00B97C19"/>
    <w:rsid w:val="00BA050E"/>
    <w:rsid w:val="00BA0A62"/>
    <w:rsid w:val="00BA3201"/>
    <w:rsid w:val="00BA4437"/>
    <w:rsid w:val="00BA5BCE"/>
    <w:rsid w:val="00BA5EB7"/>
    <w:rsid w:val="00BA749D"/>
    <w:rsid w:val="00BA7D9E"/>
    <w:rsid w:val="00BB062E"/>
    <w:rsid w:val="00BB0AB5"/>
    <w:rsid w:val="00BB1348"/>
    <w:rsid w:val="00BB16A8"/>
    <w:rsid w:val="00BB2734"/>
    <w:rsid w:val="00BB3279"/>
    <w:rsid w:val="00BB40E9"/>
    <w:rsid w:val="00BB4453"/>
    <w:rsid w:val="00BB69FD"/>
    <w:rsid w:val="00BB6B6A"/>
    <w:rsid w:val="00BB71A5"/>
    <w:rsid w:val="00BC0283"/>
    <w:rsid w:val="00BC0A8B"/>
    <w:rsid w:val="00BC0ACB"/>
    <w:rsid w:val="00BC119F"/>
    <w:rsid w:val="00BC69A0"/>
    <w:rsid w:val="00BC7608"/>
    <w:rsid w:val="00BD0263"/>
    <w:rsid w:val="00BD11AE"/>
    <w:rsid w:val="00BD1CD0"/>
    <w:rsid w:val="00BD263D"/>
    <w:rsid w:val="00BD2E94"/>
    <w:rsid w:val="00BD32F2"/>
    <w:rsid w:val="00BD39C5"/>
    <w:rsid w:val="00BD3C20"/>
    <w:rsid w:val="00BD4058"/>
    <w:rsid w:val="00BD538D"/>
    <w:rsid w:val="00BD7424"/>
    <w:rsid w:val="00BD7FCD"/>
    <w:rsid w:val="00BE04DE"/>
    <w:rsid w:val="00BE0E66"/>
    <w:rsid w:val="00BE0EC0"/>
    <w:rsid w:val="00BE1910"/>
    <w:rsid w:val="00BE2466"/>
    <w:rsid w:val="00BE3966"/>
    <w:rsid w:val="00BE41D8"/>
    <w:rsid w:val="00BE4EAF"/>
    <w:rsid w:val="00BE6E84"/>
    <w:rsid w:val="00BE797F"/>
    <w:rsid w:val="00BF048A"/>
    <w:rsid w:val="00BF08EC"/>
    <w:rsid w:val="00BF136C"/>
    <w:rsid w:val="00BF1A7C"/>
    <w:rsid w:val="00BF1FB5"/>
    <w:rsid w:val="00BF3139"/>
    <w:rsid w:val="00BF3C25"/>
    <w:rsid w:val="00BF3DC3"/>
    <w:rsid w:val="00BF4110"/>
    <w:rsid w:val="00BF5348"/>
    <w:rsid w:val="00BF65F8"/>
    <w:rsid w:val="00BF6FC3"/>
    <w:rsid w:val="00C00273"/>
    <w:rsid w:val="00C00514"/>
    <w:rsid w:val="00C00A92"/>
    <w:rsid w:val="00C00C83"/>
    <w:rsid w:val="00C026E4"/>
    <w:rsid w:val="00C02D77"/>
    <w:rsid w:val="00C03B30"/>
    <w:rsid w:val="00C044BF"/>
    <w:rsid w:val="00C04E93"/>
    <w:rsid w:val="00C05294"/>
    <w:rsid w:val="00C052E6"/>
    <w:rsid w:val="00C064B9"/>
    <w:rsid w:val="00C064F3"/>
    <w:rsid w:val="00C10093"/>
    <w:rsid w:val="00C11298"/>
    <w:rsid w:val="00C13237"/>
    <w:rsid w:val="00C13B94"/>
    <w:rsid w:val="00C14292"/>
    <w:rsid w:val="00C14BD3"/>
    <w:rsid w:val="00C17D72"/>
    <w:rsid w:val="00C217FD"/>
    <w:rsid w:val="00C22187"/>
    <w:rsid w:val="00C2275D"/>
    <w:rsid w:val="00C23961"/>
    <w:rsid w:val="00C2454A"/>
    <w:rsid w:val="00C2496E"/>
    <w:rsid w:val="00C25F45"/>
    <w:rsid w:val="00C2698A"/>
    <w:rsid w:val="00C32714"/>
    <w:rsid w:val="00C32963"/>
    <w:rsid w:val="00C3423B"/>
    <w:rsid w:val="00C347F2"/>
    <w:rsid w:val="00C369CF"/>
    <w:rsid w:val="00C409A3"/>
    <w:rsid w:val="00C41136"/>
    <w:rsid w:val="00C41D58"/>
    <w:rsid w:val="00C42186"/>
    <w:rsid w:val="00C42992"/>
    <w:rsid w:val="00C435DD"/>
    <w:rsid w:val="00C435ED"/>
    <w:rsid w:val="00C4485C"/>
    <w:rsid w:val="00C4710A"/>
    <w:rsid w:val="00C47D9A"/>
    <w:rsid w:val="00C502CC"/>
    <w:rsid w:val="00C50D59"/>
    <w:rsid w:val="00C5169F"/>
    <w:rsid w:val="00C52820"/>
    <w:rsid w:val="00C55F17"/>
    <w:rsid w:val="00C5700B"/>
    <w:rsid w:val="00C6392E"/>
    <w:rsid w:val="00C6699C"/>
    <w:rsid w:val="00C67973"/>
    <w:rsid w:val="00C7145E"/>
    <w:rsid w:val="00C72C96"/>
    <w:rsid w:val="00C739E9"/>
    <w:rsid w:val="00C75D13"/>
    <w:rsid w:val="00C762AF"/>
    <w:rsid w:val="00C76BAB"/>
    <w:rsid w:val="00C772AA"/>
    <w:rsid w:val="00C77596"/>
    <w:rsid w:val="00C80727"/>
    <w:rsid w:val="00C80BE0"/>
    <w:rsid w:val="00C81381"/>
    <w:rsid w:val="00C815BA"/>
    <w:rsid w:val="00C81EEC"/>
    <w:rsid w:val="00C82855"/>
    <w:rsid w:val="00C8291E"/>
    <w:rsid w:val="00C82D4C"/>
    <w:rsid w:val="00C83715"/>
    <w:rsid w:val="00C83F9F"/>
    <w:rsid w:val="00C84F68"/>
    <w:rsid w:val="00C84FA7"/>
    <w:rsid w:val="00C86BA8"/>
    <w:rsid w:val="00C876C3"/>
    <w:rsid w:val="00C9014C"/>
    <w:rsid w:val="00C91143"/>
    <w:rsid w:val="00C916E9"/>
    <w:rsid w:val="00C923CB"/>
    <w:rsid w:val="00C930F4"/>
    <w:rsid w:val="00C930FC"/>
    <w:rsid w:val="00C93C20"/>
    <w:rsid w:val="00C93E46"/>
    <w:rsid w:val="00C944F5"/>
    <w:rsid w:val="00C94941"/>
    <w:rsid w:val="00C949F6"/>
    <w:rsid w:val="00C94C40"/>
    <w:rsid w:val="00C95626"/>
    <w:rsid w:val="00C95662"/>
    <w:rsid w:val="00C95A77"/>
    <w:rsid w:val="00C95C99"/>
    <w:rsid w:val="00C9659F"/>
    <w:rsid w:val="00CA04A3"/>
    <w:rsid w:val="00CA1140"/>
    <w:rsid w:val="00CA2763"/>
    <w:rsid w:val="00CA36E6"/>
    <w:rsid w:val="00CA41A5"/>
    <w:rsid w:val="00CA4770"/>
    <w:rsid w:val="00CA479D"/>
    <w:rsid w:val="00CA6149"/>
    <w:rsid w:val="00CA644D"/>
    <w:rsid w:val="00CA74B4"/>
    <w:rsid w:val="00CA79A3"/>
    <w:rsid w:val="00CB01DD"/>
    <w:rsid w:val="00CB1515"/>
    <w:rsid w:val="00CB1969"/>
    <w:rsid w:val="00CB1D85"/>
    <w:rsid w:val="00CB4879"/>
    <w:rsid w:val="00CB4929"/>
    <w:rsid w:val="00CB6064"/>
    <w:rsid w:val="00CB6C02"/>
    <w:rsid w:val="00CB7E2A"/>
    <w:rsid w:val="00CC2A4A"/>
    <w:rsid w:val="00CC2A7D"/>
    <w:rsid w:val="00CC2FC1"/>
    <w:rsid w:val="00CC3B58"/>
    <w:rsid w:val="00CC540F"/>
    <w:rsid w:val="00CC6870"/>
    <w:rsid w:val="00CC7050"/>
    <w:rsid w:val="00CC724B"/>
    <w:rsid w:val="00CC78E1"/>
    <w:rsid w:val="00CD3C15"/>
    <w:rsid w:val="00CD4343"/>
    <w:rsid w:val="00CD5F83"/>
    <w:rsid w:val="00CE03BD"/>
    <w:rsid w:val="00CE1D37"/>
    <w:rsid w:val="00CE2434"/>
    <w:rsid w:val="00CE2BD1"/>
    <w:rsid w:val="00CE2F7F"/>
    <w:rsid w:val="00CE4054"/>
    <w:rsid w:val="00CE40A9"/>
    <w:rsid w:val="00CE50E3"/>
    <w:rsid w:val="00CE6395"/>
    <w:rsid w:val="00CE7160"/>
    <w:rsid w:val="00CE793C"/>
    <w:rsid w:val="00CF0330"/>
    <w:rsid w:val="00CF18FB"/>
    <w:rsid w:val="00CF1BED"/>
    <w:rsid w:val="00CF1C1A"/>
    <w:rsid w:val="00CF24DD"/>
    <w:rsid w:val="00CF2A48"/>
    <w:rsid w:val="00CF3603"/>
    <w:rsid w:val="00CF49CB"/>
    <w:rsid w:val="00CF4C67"/>
    <w:rsid w:val="00CF59B9"/>
    <w:rsid w:val="00CF75D8"/>
    <w:rsid w:val="00CF7778"/>
    <w:rsid w:val="00D0094C"/>
    <w:rsid w:val="00D00EA3"/>
    <w:rsid w:val="00D018F3"/>
    <w:rsid w:val="00D01A38"/>
    <w:rsid w:val="00D01FCD"/>
    <w:rsid w:val="00D02F83"/>
    <w:rsid w:val="00D037C3"/>
    <w:rsid w:val="00D03C4F"/>
    <w:rsid w:val="00D03D78"/>
    <w:rsid w:val="00D0430F"/>
    <w:rsid w:val="00D04346"/>
    <w:rsid w:val="00D0450C"/>
    <w:rsid w:val="00D06577"/>
    <w:rsid w:val="00D06844"/>
    <w:rsid w:val="00D07482"/>
    <w:rsid w:val="00D107B0"/>
    <w:rsid w:val="00D108C5"/>
    <w:rsid w:val="00D1153A"/>
    <w:rsid w:val="00D11D6E"/>
    <w:rsid w:val="00D126B2"/>
    <w:rsid w:val="00D138DC"/>
    <w:rsid w:val="00D13B58"/>
    <w:rsid w:val="00D13E8C"/>
    <w:rsid w:val="00D15776"/>
    <w:rsid w:val="00D17095"/>
    <w:rsid w:val="00D174FB"/>
    <w:rsid w:val="00D17FE0"/>
    <w:rsid w:val="00D2175E"/>
    <w:rsid w:val="00D21972"/>
    <w:rsid w:val="00D2251E"/>
    <w:rsid w:val="00D22DA7"/>
    <w:rsid w:val="00D23944"/>
    <w:rsid w:val="00D242A4"/>
    <w:rsid w:val="00D24B91"/>
    <w:rsid w:val="00D26084"/>
    <w:rsid w:val="00D26D80"/>
    <w:rsid w:val="00D30696"/>
    <w:rsid w:val="00D3105F"/>
    <w:rsid w:val="00D31192"/>
    <w:rsid w:val="00D31349"/>
    <w:rsid w:val="00D33B8B"/>
    <w:rsid w:val="00D34733"/>
    <w:rsid w:val="00D34B66"/>
    <w:rsid w:val="00D364DA"/>
    <w:rsid w:val="00D409D7"/>
    <w:rsid w:val="00D41067"/>
    <w:rsid w:val="00D42523"/>
    <w:rsid w:val="00D426B4"/>
    <w:rsid w:val="00D430F5"/>
    <w:rsid w:val="00D4366E"/>
    <w:rsid w:val="00D4391D"/>
    <w:rsid w:val="00D43C03"/>
    <w:rsid w:val="00D44E7F"/>
    <w:rsid w:val="00D4547D"/>
    <w:rsid w:val="00D46264"/>
    <w:rsid w:val="00D46F08"/>
    <w:rsid w:val="00D514FE"/>
    <w:rsid w:val="00D52239"/>
    <w:rsid w:val="00D52429"/>
    <w:rsid w:val="00D530FE"/>
    <w:rsid w:val="00D5422A"/>
    <w:rsid w:val="00D549CC"/>
    <w:rsid w:val="00D5500C"/>
    <w:rsid w:val="00D55273"/>
    <w:rsid w:val="00D56A18"/>
    <w:rsid w:val="00D57B89"/>
    <w:rsid w:val="00D57CE8"/>
    <w:rsid w:val="00D603B3"/>
    <w:rsid w:val="00D61AC6"/>
    <w:rsid w:val="00D6330C"/>
    <w:rsid w:val="00D63D7E"/>
    <w:rsid w:val="00D64632"/>
    <w:rsid w:val="00D65279"/>
    <w:rsid w:val="00D65716"/>
    <w:rsid w:val="00D657A0"/>
    <w:rsid w:val="00D659BE"/>
    <w:rsid w:val="00D65A50"/>
    <w:rsid w:val="00D71121"/>
    <w:rsid w:val="00D71594"/>
    <w:rsid w:val="00D72A31"/>
    <w:rsid w:val="00D74292"/>
    <w:rsid w:val="00D749C8"/>
    <w:rsid w:val="00D74FDF"/>
    <w:rsid w:val="00D768A5"/>
    <w:rsid w:val="00D76FE0"/>
    <w:rsid w:val="00D8020B"/>
    <w:rsid w:val="00D80CA7"/>
    <w:rsid w:val="00D82B05"/>
    <w:rsid w:val="00D8375D"/>
    <w:rsid w:val="00D843D2"/>
    <w:rsid w:val="00D843E3"/>
    <w:rsid w:val="00D85B6F"/>
    <w:rsid w:val="00D8687C"/>
    <w:rsid w:val="00D86926"/>
    <w:rsid w:val="00D86B94"/>
    <w:rsid w:val="00D86F47"/>
    <w:rsid w:val="00D90408"/>
    <w:rsid w:val="00D90C4E"/>
    <w:rsid w:val="00D92654"/>
    <w:rsid w:val="00D93202"/>
    <w:rsid w:val="00D94488"/>
    <w:rsid w:val="00D945E9"/>
    <w:rsid w:val="00D94D68"/>
    <w:rsid w:val="00D94E7F"/>
    <w:rsid w:val="00D94FFA"/>
    <w:rsid w:val="00D95498"/>
    <w:rsid w:val="00D959FA"/>
    <w:rsid w:val="00D96D7B"/>
    <w:rsid w:val="00DA0328"/>
    <w:rsid w:val="00DA10D1"/>
    <w:rsid w:val="00DA10E2"/>
    <w:rsid w:val="00DA17C2"/>
    <w:rsid w:val="00DA2296"/>
    <w:rsid w:val="00DA2B62"/>
    <w:rsid w:val="00DA4827"/>
    <w:rsid w:val="00DA4994"/>
    <w:rsid w:val="00DA5528"/>
    <w:rsid w:val="00DA6054"/>
    <w:rsid w:val="00DA724A"/>
    <w:rsid w:val="00DA73E4"/>
    <w:rsid w:val="00DB0ADD"/>
    <w:rsid w:val="00DB0D67"/>
    <w:rsid w:val="00DB10E0"/>
    <w:rsid w:val="00DB2778"/>
    <w:rsid w:val="00DB27FA"/>
    <w:rsid w:val="00DB2D0E"/>
    <w:rsid w:val="00DB39A0"/>
    <w:rsid w:val="00DB3F26"/>
    <w:rsid w:val="00DB42E7"/>
    <w:rsid w:val="00DB54FE"/>
    <w:rsid w:val="00DB59FF"/>
    <w:rsid w:val="00DB5CC1"/>
    <w:rsid w:val="00DB65A7"/>
    <w:rsid w:val="00DB6C2E"/>
    <w:rsid w:val="00DB7027"/>
    <w:rsid w:val="00DB703A"/>
    <w:rsid w:val="00DC11F6"/>
    <w:rsid w:val="00DC24E1"/>
    <w:rsid w:val="00DC2B60"/>
    <w:rsid w:val="00DC2F86"/>
    <w:rsid w:val="00DC3149"/>
    <w:rsid w:val="00DC33A4"/>
    <w:rsid w:val="00DC4A08"/>
    <w:rsid w:val="00DC4FEE"/>
    <w:rsid w:val="00DC56BE"/>
    <w:rsid w:val="00DC5975"/>
    <w:rsid w:val="00DC60F9"/>
    <w:rsid w:val="00DC657F"/>
    <w:rsid w:val="00DD12AB"/>
    <w:rsid w:val="00DD20B2"/>
    <w:rsid w:val="00DD2C45"/>
    <w:rsid w:val="00DD342D"/>
    <w:rsid w:val="00DD40A4"/>
    <w:rsid w:val="00DD4523"/>
    <w:rsid w:val="00DD4B21"/>
    <w:rsid w:val="00DD7E60"/>
    <w:rsid w:val="00DE2BEF"/>
    <w:rsid w:val="00DE372D"/>
    <w:rsid w:val="00DE396E"/>
    <w:rsid w:val="00DE3C33"/>
    <w:rsid w:val="00DE42BA"/>
    <w:rsid w:val="00DE67D3"/>
    <w:rsid w:val="00DF0ED4"/>
    <w:rsid w:val="00DF3A38"/>
    <w:rsid w:val="00DF4413"/>
    <w:rsid w:val="00DF4493"/>
    <w:rsid w:val="00DF65B0"/>
    <w:rsid w:val="00DF66BD"/>
    <w:rsid w:val="00DF694B"/>
    <w:rsid w:val="00DF7269"/>
    <w:rsid w:val="00DF77D9"/>
    <w:rsid w:val="00DF7D22"/>
    <w:rsid w:val="00E00D83"/>
    <w:rsid w:val="00E01118"/>
    <w:rsid w:val="00E0172E"/>
    <w:rsid w:val="00E022A5"/>
    <w:rsid w:val="00E0282E"/>
    <w:rsid w:val="00E04452"/>
    <w:rsid w:val="00E04EF3"/>
    <w:rsid w:val="00E05505"/>
    <w:rsid w:val="00E077D5"/>
    <w:rsid w:val="00E10AD4"/>
    <w:rsid w:val="00E14016"/>
    <w:rsid w:val="00E142BD"/>
    <w:rsid w:val="00E14779"/>
    <w:rsid w:val="00E163CF"/>
    <w:rsid w:val="00E16669"/>
    <w:rsid w:val="00E16975"/>
    <w:rsid w:val="00E20E8C"/>
    <w:rsid w:val="00E2178A"/>
    <w:rsid w:val="00E22367"/>
    <w:rsid w:val="00E231C0"/>
    <w:rsid w:val="00E23319"/>
    <w:rsid w:val="00E2332D"/>
    <w:rsid w:val="00E23884"/>
    <w:rsid w:val="00E25355"/>
    <w:rsid w:val="00E256E3"/>
    <w:rsid w:val="00E2631A"/>
    <w:rsid w:val="00E26574"/>
    <w:rsid w:val="00E26780"/>
    <w:rsid w:val="00E267E5"/>
    <w:rsid w:val="00E30114"/>
    <w:rsid w:val="00E305EF"/>
    <w:rsid w:val="00E30B28"/>
    <w:rsid w:val="00E32426"/>
    <w:rsid w:val="00E32862"/>
    <w:rsid w:val="00E32C6A"/>
    <w:rsid w:val="00E32DA4"/>
    <w:rsid w:val="00E3324C"/>
    <w:rsid w:val="00E3435B"/>
    <w:rsid w:val="00E35A5F"/>
    <w:rsid w:val="00E35E38"/>
    <w:rsid w:val="00E36BA2"/>
    <w:rsid w:val="00E408E3"/>
    <w:rsid w:val="00E40F0B"/>
    <w:rsid w:val="00E41EA4"/>
    <w:rsid w:val="00E43370"/>
    <w:rsid w:val="00E43537"/>
    <w:rsid w:val="00E43C20"/>
    <w:rsid w:val="00E449FB"/>
    <w:rsid w:val="00E44F3B"/>
    <w:rsid w:val="00E45ABA"/>
    <w:rsid w:val="00E46A67"/>
    <w:rsid w:val="00E47724"/>
    <w:rsid w:val="00E50B75"/>
    <w:rsid w:val="00E51CB9"/>
    <w:rsid w:val="00E51E1F"/>
    <w:rsid w:val="00E529EE"/>
    <w:rsid w:val="00E545BB"/>
    <w:rsid w:val="00E56825"/>
    <w:rsid w:val="00E627D2"/>
    <w:rsid w:val="00E62E00"/>
    <w:rsid w:val="00E6335D"/>
    <w:rsid w:val="00E63F88"/>
    <w:rsid w:val="00E64D00"/>
    <w:rsid w:val="00E66B08"/>
    <w:rsid w:val="00E66D65"/>
    <w:rsid w:val="00E6721F"/>
    <w:rsid w:val="00E6777C"/>
    <w:rsid w:val="00E67BFF"/>
    <w:rsid w:val="00E67EF1"/>
    <w:rsid w:val="00E70662"/>
    <w:rsid w:val="00E71FF4"/>
    <w:rsid w:val="00E73AC2"/>
    <w:rsid w:val="00E74350"/>
    <w:rsid w:val="00E743B9"/>
    <w:rsid w:val="00E7473A"/>
    <w:rsid w:val="00E75E54"/>
    <w:rsid w:val="00E77254"/>
    <w:rsid w:val="00E80E38"/>
    <w:rsid w:val="00E80E72"/>
    <w:rsid w:val="00E81102"/>
    <w:rsid w:val="00E82133"/>
    <w:rsid w:val="00E821E0"/>
    <w:rsid w:val="00E837AA"/>
    <w:rsid w:val="00E83B56"/>
    <w:rsid w:val="00E85FF6"/>
    <w:rsid w:val="00E866CE"/>
    <w:rsid w:val="00E87A3A"/>
    <w:rsid w:val="00E90D33"/>
    <w:rsid w:val="00E9115B"/>
    <w:rsid w:val="00E9291B"/>
    <w:rsid w:val="00E931CA"/>
    <w:rsid w:val="00E93422"/>
    <w:rsid w:val="00E948B4"/>
    <w:rsid w:val="00E959EA"/>
    <w:rsid w:val="00E95F38"/>
    <w:rsid w:val="00E977B7"/>
    <w:rsid w:val="00EA0106"/>
    <w:rsid w:val="00EA0B7E"/>
    <w:rsid w:val="00EA114A"/>
    <w:rsid w:val="00EA2687"/>
    <w:rsid w:val="00EA42B9"/>
    <w:rsid w:val="00EA4591"/>
    <w:rsid w:val="00EA4A82"/>
    <w:rsid w:val="00EA5139"/>
    <w:rsid w:val="00EA5342"/>
    <w:rsid w:val="00EA74EA"/>
    <w:rsid w:val="00EB0BD6"/>
    <w:rsid w:val="00EB0FA5"/>
    <w:rsid w:val="00EB1363"/>
    <w:rsid w:val="00EB143F"/>
    <w:rsid w:val="00EB1EE6"/>
    <w:rsid w:val="00EB212D"/>
    <w:rsid w:val="00EB346C"/>
    <w:rsid w:val="00EB3596"/>
    <w:rsid w:val="00EB3EBE"/>
    <w:rsid w:val="00EB5051"/>
    <w:rsid w:val="00EB5D64"/>
    <w:rsid w:val="00EB6151"/>
    <w:rsid w:val="00EB6536"/>
    <w:rsid w:val="00EC056E"/>
    <w:rsid w:val="00EC13A3"/>
    <w:rsid w:val="00EC21BE"/>
    <w:rsid w:val="00EC2400"/>
    <w:rsid w:val="00EC36F1"/>
    <w:rsid w:val="00EC38E5"/>
    <w:rsid w:val="00EC4CC3"/>
    <w:rsid w:val="00EC5555"/>
    <w:rsid w:val="00EC5B4C"/>
    <w:rsid w:val="00EC5DFD"/>
    <w:rsid w:val="00EC6491"/>
    <w:rsid w:val="00EC6E9C"/>
    <w:rsid w:val="00EC796E"/>
    <w:rsid w:val="00ED07CE"/>
    <w:rsid w:val="00ED08CD"/>
    <w:rsid w:val="00ED0E70"/>
    <w:rsid w:val="00ED1200"/>
    <w:rsid w:val="00ED142C"/>
    <w:rsid w:val="00ED2C08"/>
    <w:rsid w:val="00ED3C71"/>
    <w:rsid w:val="00ED73C6"/>
    <w:rsid w:val="00EE01CF"/>
    <w:rsid w:val="00EE0777"/>
    <w:rsid w:val="00EE0CF8"/>
    <w:rsid w:val="00EE0D6E"/>
    <w:rsid w:val="00EE18E4"/>
    <w:rsid w:val="00EE2D6A"/>
    <w:rsid w:val="00EE3A8A"/>
    <w:rsid w:val="00EE3B68"/>
    <w:rsid w:val="00EE3F98"/>
    <w:rsid w:val="00EE4B87"/>
    <w:rsid w:val="00EE5106"/>
    <w:rsid w:val="00EE580E"/>
    <w:rsid w:val="00EE6BF0"/>
    <w:rsid w:val="00EE79C3"/>
    <w:rsid w:val="00EE7B04"/>
    <w:rsid w:val="00EF0668"/>
    <w:rsid w:val="00EF1318"/>
    <w:rsid w:val="00EF29CC"/>
    <w:rsid w:val="00EF2A55"/>
    <w:rsid w:val="00EF3CD9"/>
    <w:rsid w:val="00EF4263"/>
    <w:rsid w:val="00EF438D"/>
    <w:rsid w:val="00EF49DD"/>
    <w:rsid w:val="00EF5472"/>
    <w:rsid w:val="00EF5F38"/>
    <w:rsid w:val="00EF60E7"/>
    <w:rsid w:val="00EF6CAC"/>
    <w:rsid w:val="00F011D3"/>
    <w:rsid w:val="00F01C72"/>
    <w:rsid w:val="00F01E0A"/>
    <w:rsid w:val="00F06CC7"/>
    <w:rsid w:val="00F06DF9"/>
    <w:rsid w:val="00F07F6E"/>
    <w:rsid w:val="00F07FDE"/>
    <w:rsid w:val="00F10643"/>
    <w:rsid w:val="00F115BF"/>
    <w:rsid w:val="00F11900"/>
    <w:rsid w:val="00F121B1"/>
    <w:rsid w:val="00F1221D"/>
    <w:rsid w:val="00F133BF"/>
    <w:rsid w:val="00F14984"/>
    <w:rsid w:val="00F1568D"/>
    <w:rsid w:val="00F156B4"/>
    <w:rsid w:val="00F20215"/>
    <w:rsid w:val="00F20424"/>
    <w:rsid w:val="00F209BF"/>
    <w:rsid w:val="00F20FE1"/>
    <w:rsid w:val="00F21081"/>
    <w:rsid w:val="00F229BE"/>
    <w:rsid w:val="00F23151"/>
    <w:rsid w:val="00F23E0F"/>
    <w:rsid w:val="00F2453B"/>
    <w:rsid w:val="00F25F68"/>
    <w:rsid w:val="00F26A5C"/>
    <w:rsid w:val="00F2740F"/>
    <w:rsid w:val="00F30003"/>
    <w:rsid w:val="00F30EB5"/>
    <w:rsid w:val="00F3115F"/>
    <w:rsid w:val="00F31AFE"/>
    <w:rsid w:val="00F31BB5"/>
    <w:rsid w:val="00F32734"/>
    <w:rsid w:val="00F32FD8"/>
    <w:rsid w:val="00F34694"/>
    <w:rsid w:val="00F34E57"/>
    <w:rsid w:val="00F3574A"/>
    <w:rsid w:val="00F359E5"/>
    <w:rsid w:val="00F369D9"/>
    <w:rsid w:val="00F37168"/>
    <w:rsid w:val="00F371D6"/>
    <w:rsid w:val="00F409D4"/>
    <w:rsid w:val="00F40D5B"/>
    <w:rsid w:val="00F41D6C"/>
    <w:rsid w:val="00F428C8"/>
    <w:rsid w:val="00F42967"/>
    <w:rsid w:val="00F43E88"/>
    <w:rsid w:val="00F43FB8"/>
    <w:rsid w:val="00F44A63"/>
    <w:rsid w:val="00F45879"/>
    <w:rsid w:val="00F461E0"/>
    <w:rsid w:val="00F47532"/>
    <w:rsid w:val="00F476CB"/>
    <w:rsid w:val="00F504CB"/>
    <w:rsid w:val="00F50806"/>
    <w:rsid w:val="00F51BC6"/>
    <w:rsid w:val="00F521A0"/>
    <w:rsid w:val="00F5270D"/>
    <w:rsid w:val="00F5364C"/>
    <w:rsid w:val="00F53822"/>
    <w:rsid w:val="00F5426F"/>
    <w:rsid w:val="00F5467D"/>
    <w:rsid w:val="00F549AE"/>
    <w:rsid w:val="00F54B92"/>
    <w:rsid w:val="00F56D91"/>
    <w:rsid w:val="00F57E94"/>
    <w:rsid w:val="00F57FFD"/>
    <w:rsid w:val="00F611EE"/>
    <w:rsid w:val="00F61623"/>
    <w:rsid w:val="00F62617"/>
    <w:rsid w:val="00F626CD"/>
    <w:rsid w:val="00F6334B"/>
    <w:rsid w:val="00F63EAB"/>
    <w:rsid w:val="00F65024"/>
    <w:rsid w:val="00F65309"/>
    <w:rsid w:val="00F66B15"/>
    <w:rsid w:val="00F66D25"/>
    <w:rsid w:val="00F709A3"/>
    <w:rsid w:val="00F71220"/>
    <w:rsid w:val="00F713B8"/>
    <w:rsid w:val="00F72935"/>
    <w:rsid w:val="00F73B2F"/>
    <w:rsid w:val="00F75105"/>
    <w:rsid w:val="00F751DC"/>
    <w:rsid w:val="00F76383"/>
    <w:rsid w:val="00F81130"/>
    <w:rsid w:val="00F831A9"/>
    <w:rsid w:val="00F83C38"/>
    <w:rsid w:val="00F83E5A"/>
    <w:rsid w:val="00F86DD0"/>
    <w:rsid w:val="00F86EF2"/>
    <w:rsid w:val="00F878D3"/>
    <w:rsid w:val="00F90D83"/>
    <w:rsid w:val="00F91047"/>
    <w:rsid w:val="00F920F4"/>
    <w:rsid w:val="00F9220A"/>
    <w:rsid w:val="00F9257B"/>
    <w:rsid w:val="00F92906"/>
    <w:rsid w:val="00F94E73"/>
    <w:rsid w:val="00F9557A"/>
    <w:rsid w:val="00F968F0"/>
    <w:rsid w:val="00F96BF8"/>
    <w:rsid w:val="00F97EFE"/>
    <w:rsid w:val="00FA009B"/>
    <w:rsid w:val="00FA0982"/>
    <w:rsid w:val="00FA0F86"/>
    <w:rsid w:val="00FA12A9"/>
    <w:rsid w:val="00FA17C3"/>
    <w:rsid w:val="00FA1D45"/>
    <w:rsid w:val="00FA1E3F"/>
    <w:rsid w:val="00FA44A2"/>
    <w:rsid w:val="00FA4A29"/>
    <w:rsid w:val="00FA5385"/>
    <w:rsid w:val="00FA6535"/>
    <w:rsid w:val="00FA689C"/>
    <w:rsid w:val="00FA7D1A"/>
    <w:rsid w:val="00FB03D8"/>
    <w:rsid w:val="00FB04C2"/>
    <w:rsid w:val="00FB04EB"/>
    <w:rsid w:val="00FB0727"/>
    <w:rsid w:val="00FB0D9A"/>
    <w:rsid w:val="00FB156C"/>
    <w:rsid w:val="00FB1C4D"/>
    <w:rsid w:val="00FB251C"/>
    <w:rsid w:val="00FB3611"/>
    <w:rsid w:val="00FB4ED6"/>
    <w:rsid w:val="00FB5462"/>
    <w:rsid w:val="00FB7669"/>
    <w:rsid w:val="00FB7B5C"/>
    <w:rsid w:val="00FB7D91"/>
    <w:rsid w:val="00FC04F9"/>
    <w:rsid w:val="00FC1434"/>
    <w:rsid w:val="00FC2011"/>
    <w:rsid w:val="00FC2905"/>
    <w:rsid w:val="00FC3357"/>
    <w:rsid w:val="00FC500F"/>
    <w:rsid w:val="00FC6104"/>
    <w:rsid w:val="00FC634C"/>
    <w:rsid w:val="00FC7005"/>
    <w:rsid w:val="00FC7088"/>
    <w:rsid w:val="00FC7933"/>
    <w:rsid w:val="00FC7B93"/>
    <w:rsid w:val="00FD0656"/>
    <w:rsid w:val="00FD07D6"/>
    <w:rsid w:val="00FD0F14"/>
    <w:rsid w:val="00FD18F7"/>
    <w:rsid w:val="00FD19E6"/>
    <w:rsid w:val="00FD1C7F"/>
    <w:rsid w:val="00FD1D25"/>
    <w:rsid w:val="00FD22BA"/>
    <w:rsid w:val="00FD2381"/>
    <w:rsid w:val="00FD3763"/>
    <w:rsid w:val="00FD3F00"/>
    <w:rsid w:val="00FD5B8E"/>
    <w:rsid w:val="00FD7F43"/>
    <w:rsid w:val="00FE0209"/>
    <w:rsid w:val="00FE05E8"/>
    <w:rsid w:val="00FE088E"/>
    <w:rsid w:val="00FE0E84"/>
    <w:rsid w:val="00FE2151"/>
    <w:rsid w:val="00FE218E"/>
    <w:rsid w:val="00FE2294"/>
    <w:rsid w:val="00FE372D"/>
    <w:rsid w:val="00FE3863"/>
    <w:rsid w:val="00FE3E5F"/>
    <w:rsid w:val="00FE4691"/>
    <w:rsid w:val="00FE4718"/>
    <w:rsid w:val="00FE5863"/>
    <w:rsid w:val="00FE5C2C"/>
    <w:rsid w:val="00FE6201"/>
    <w:rsid w:val="00FE6241"/>
    <w:rsid w:val="00FE7AE8"/>
    <w:rsid w:val="00FF1325"/>
    <w:rsid w:val="00FF36D8"/>
    <w:rsid w:val="00FF3E7D"/>
    <w:rsid w:val="00FF485F"/>
    <w:rsid w:val="00FF6863"/>
    <w:rsid w:val="00FF6FB9"/>
    <w:rsid w:val="00FF7C4A"/>
    <w:rsid w:val="3E1E3926"/>
    <w:rsid w:val="6AF3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35C65"/>
  <w15:docId w15:val="{310567C2-DA0B-4D37-ACE8-2AF5C9EB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toc 1" w:semiHidden="1"/>
    <w:lsdException w:name="toc 2" w:semiHidden="1"/>
    <w:lsdException w:name="toc 3" w:semiHidden="1"/>
    <w:lsdException w:name="toc 4" w:semiHidden="1"/>
    <w:lsdException w:name="footnote text" w:semiHidden="1"/>
    <w:lsdException w:name="caption" w:semiHidden="1"/>
    <w:lsdException w:name="footnote reference" w:semiHidden="1"/>
    <w:lsdException w:name="endnote reference" w:semiHidden="1"/>
    <w:lsdException w:name="endnote text" w:semiHidden="1"/>
    <w:lsdException w:name="Default Paragraph Font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pPr>
      <w:widowControl w:val="0"/>
      <w:adjustRightInd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pPr>
      <w:keepNext/>
      <w:keepLines/>
      <w:spacing w:line="1200" w:lineRule="auto"/>
      <w:jc w:val="center"/>
      <w:outlineLvl w:val="0"/>
    </w:pPr>
    <w:rPr>
      <w:rFonts w:ascii="Arial" w:eastAsia="黑体" w:hAnsi="Arial"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pPr>
      <w:keepNext/>
      <w:keepLines/>
      <w:spacing w:line="720" w:lineRule="auto"/>
      <w:outlineLvl w:val="1"/>
    </w:pPr>
    <w:rPr>
      <w:rFonts w:eastAsia="方正大标宋简体"/>
      <w:bCs/>
      <w:sz w:val="28"/>
      <w:szCs w:val="32"/>
    </w:rPr>
  </w:style>
  <w:style w:type="paragraph" w:styleId="3">
    <w:name w:val="heading 3"/>
    <w:basedOn w:val="a0"/>
    <w:next w:val="a0"/>
    <w:link w:val="30"/>
    <w:pPr>
      <w:keepNext/>
      <w:keepLines/>
      <w:spacing w:line="480" w:lineRule="auto"/>
      <w:outlineLvl w:val="2"/>
    </w:pPr>
    <w:rPr>
      <w:rFonts w:ascii="Arial" w:eastAsia="黑体" w:hAnsi="Arial"/>
      <w:bCs/>
      <w:sz w:val="24"/>
      <w:szCs w:val="32"/>
    </w:rPr>
  </w:style>
  <w:style w:type="paragraph" w:styleId="4">
    <w:name w:val="heading 4"/>
    <w:basedOn w:val="a0"/>
    <w:next w:val="a0"/>
    <w:link w:val="40"/>
    <w:pPr>
      <w:keepNext/>
      <w:keepLines/>
      <w:adjustRightInd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0"/>
    <w:next w:val="a0"/>
    <w:pPr>
      <w:keepNext/>
      <w:adjustRightInd/>
      <w:spacing w:line="360" w:lineRule="auto"/>
      <w:jc w:val="center"/>
      <w:outlineLvl w:val="5"/>
    </w:pPr>
    <w:rPr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pPr>
      <w:adjustRightInd/>
      <w:spacing w:line="360" w:lineRule="auto"/>
      <w:ind w:firstLine="454"/>
    </w:pPr>
    <w:rPr>
      <w:sz w:val="24"/>
      <w:szCs w:val="20"/>
    </w:rPr>
  </w:style>
  <w:style w:type="paragraph" w:styleId="a5">
    <w:name w:val="caption"/>
    <w:basedOn w:val="a0"/>
    <w:next w:val="a0"/>
    <w:link w:val="a6"/>
    <w:semiHidden/>
    <w:rPr>
      <w:rFonts w:ascii="Arial" w:eastAsia="黑体" w:hAnsi="Arial" w:cs="Arial"/>
      <w:sz w:val="20"/>
      <w:szCs w:val="20"/>
    </w:rPr>
  </w:style>
  <w:style w:type="paragraph" w:styleId="a7">
    <w:name w:val="Document Map"/>
    <w:basedOn w:val="a0"/>
    <w:semiHidden/>
    <w:pPr>
      <w:shd w:val="clear" w:color="auto" w:fill="000080"/>
    </w:pPr>
  </w:style>
  <w:style w:type="paragraph" w:styleId="a8">
    <w:name w:val="Body Text"/>
    <w:basedOn w:val="a0"/>
    <w:pPr>
      <w:widowControl/>
      <w:adjustRightInd/>
      <w:spacing w:line="400" w:lineRule="exact"/>
      <w:jc w:val="center"/>
    </w:pPr>
    <w:rPr>
      <w:rFonts w:ascii="宋体" w:hAnsi="宋体"/>
      <w:color w:val="333333"/>
      <w:kern w:val="0"/>
      <w:szCs w:val="21"/>
    </w:rPr>
  </w:style>
  <w:style w:type="paragraph" w:styleId="a9">
    <w:name w:val="Body Text Indent"/>
    <w:basedOn w:val="a0"/>
    <w:link w:val="aa"/>
    <w:pPr>
      <w:snapToGrid w:val="0"/>
      <w:spacing w:line="270" w:lineRule="atLeast"/>
      <w:ind w:left="896" w:hanging="896"/>
    </w:pPr>
    <w:rPr>
      <w:snapToGrid w:val="0"/>
      <w:kern w:val="18"/>
      <w:sz w:val="18"/>
    </w:rPr>
  </w:style>
  <w:style w:type="paragraph" w:styleId="21">
    <w:name w:val="List 2"/>
    <w:basedOn w:val="a0"/>
    <w:pPr>
      <w:ind w:left="840" w:hanging="420"/>
    </w:pPr>
  </w:style>
  <w:style w:type="paragraph" w:styleId="TOC3">
    <w:name w:val="toc 3"/>
    <w:basedOn w:val="a0"/>
    <w:next w:val="a0"/>
    <w:semiHidden/>
    <w:pPr>
      <w:ind w:left="840"/>
    </w:pPr>
  </w:style>
  <w:style w:type="paragraph" w:styleId="ab">
    <w:name w:val="Plain Text"/>
    <w:basedOn w:val="a0"/>
    <w:link w:val="ac"/>
    <w:pPr>
      <w:widowControl/>
      <w:adjustRightInd/>
      <w:spacing w:before="100" w:beforeAutospacing="1" w:after="100" w:afterAutospacing="1"/>
      <w:jc w:val="left"/>
    </w:pPr>
    <w:rPr>
      <w:rFonts w:ascii="宋体" w:eastAsia="Times New Roman" w:hAnsi="宋体"/>
      <w:color w:val="000000"/>
      <w:kern w:val="0"/>
      <w:sz w:val="18"/>
      <w:szCs w:val="18"/>
    </w:rPr>
  </w:style>
  <w:style w:type="paragraph" w:styleId="ad">
    <w:name w:val="endnote text"/>
    <w:basedOn w:val="a0"/>
    <w:semiHidden/>
    <w:pPr>
      <w:snapToGrid w:val="0"/>
      <w:jc w:val="left"/>
    </w:pPr>
  </w:style>
  <w:style w:type="paragraph" w:styleId="ae">
    <w:name w:val="footer"/>
    <w:basedOn w:val="a0"/>
    <w:link w:val="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semiHidden/>
  </w:style>
  <w:style w:type="paragraph" w:styleId="TOC4">
    <w:name w:val="toc 4"/>
    <w:basedOn w:val="a0"/>
    <w:next w:val="a0"/>
    <w:semiHidden/>
    <w:pPr>
      <w:ind w:left="1260"/>
    </w:pPr>
  </w:style>
  <w:style w:type="paragraph" w:styleId="af1">
    <w:name w:val="footnote text"/>
    <w:basedOn w:val="a0"/>
    <w:semiHidden/>
    <w:pPr>
      <w:snapToGrid w:val="0"/>
      <w:jc w:val="left"/>
    </w:pPr>
    <w:rPr>
      <w:sz w:val="18"/>
      <w:szCs w:val="18"/>
    </w:rPr>
  </w:style>
  <w:style w:type="paragraph" w:styleId="TOC2">
    <w:name w:val="toc 2"/>
    <w:basedOn w:val="a0"/>
    <w:next w:val="a0"/>
    <w:semiHidden/>
    <w:pPr>
      <w:ind w:left="420"/>
    </w:pPr>
  </w:style>
  <w:style w:type="paragraph" w:styleId="22">
    <w:name w:val="Body Text 2"/>
    <w:basedOn w:val="a0"/>
    <w:pPr>
      <w:adjustRightInd/>
      <w:spacing w:line="300" w:lineRule="auto"/>
    </w:pPr>
    <w:rPr>
      <w:bCs/>
      <w:sz w:val="24"/>
    </w:rPr>
  </w:style>
  <w:style w:type="paragraph" w:styleId="af2">
    <w:name w:val="Normal (Web)"/>
    <w:basedOn w:val="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Title"/>
    <w:basedOn w:val="a0"/>
    <w:next w:val="a0"/>
    <w:link w:val="af4"/>
    <w:pPr>
      <w:adjustRightInd/>
      <w:snapToGrid w:val="0"/>
      <w:spacing w:before="60" w:after="60" w:line="300" w:lineRule="auto"/>
      <w:jc w:val="center"/>
      <w:outlineLvl w:val="0"/>
    </w:pPr>
    <w:rPr>
      <w:rFonts w:ascii="Cambria" w:hAnsi="Cambria" w:cs="Cambria"/>
      <w:b/>
      <w:bCs/>
      <w:sz w:val="28"/>
      <w:szCs w:val="28"/>
    </w:rPr>
  </w:style>
  <w:style w:type="paragraph" w:styleId="af5">
    <w:name w:val="Body Text First Indent"/>
    <w:basedOn w:val="a8"/>
    <w:pPr>
      <w:widowControl w:val="0"/>
      <w:adjustRightInd w:val="0"/>
      <w:spacing w:after="120" w:line="240" w:lineRule="auto"/>
      <w:ind w:firstLine="420"/>
      <w:jc w:val="both"/>
    </w:pPr>
    <w:rPr>
      <w:rFonts w:ascii="Times New Roman" w:hAnsi="Times New Roman"/>
      <w:color w:val="auto"/>
      <w:kern w:val="2"/>
      <w:szCs w:val="24"/>
    </w:rPr>
  </w:style>
  <w:style w:type="table" w:styleId="af6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2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character" w:styleId="af7">
    <w:name w:val="Strong"/>
    <w:basedOn w:val="a1"/>
    <w:rPr>
      <w:b/>
      <w:bCs/>
    </w:rPr>
  </w:style>
  <w:style w:type="character" w:styleId="af8">
    <w:name w:val="endnote reference"/>
    <w:basedOn w:val="a1"/>
    <w:semiHidden/>
    <w:rPr>
      <w:vertAlign w:val="superscript"/>
    </w:rPr>
  </w:style>
  <w:style w:type="character" w:styleId="af9">
    <w:name w:val="page number"/>
    <w:basedOn w:val="a1"/>
  </w:style>
  <w:style w:type="character" w:styleId="afa">
    <w:name w:val="Emphasis"/>
    <w:basedOn w:val="a1"/>
    <w:rPr>
      <w:i/>
      <w:iCs/>
    </w:rPr>
  </w:style>
  <w:style w:type="character" w:styleId="afb">
    <w:name w:val="Hyperlink"/>
    <w:basedOn w:val="a1"/>
    <w:rPr>
      <w:rFonts w:ascii="_x000B__x000C_" w:hAnsi="_x000B__x000C_" w:hint="default"/>
      <w:color w:val="000000"/>
      <w:sz w:val="18"/>
      <w:szCs w:val="18"/>
      <w:u w:val="none"/>
    </w:rPr>
  </w:style>
  <w:style w:type="character" w:styleId="afc">
    <w:name w:val="footnote reference"/>
    <w:basedOn w:val="a1"/>
    <w:semiHidden/>
    <w:rPr>
      <w:vertAlign w:val="superscript"/>
    </w:rPr>
  </w:style>
  <w:style w:type="character" w:customStyle="1" w:styleId="10">
    <w:name w:val="标题 1 字符"/>
    <w:basedOn w:val="a1"/>
    <w:link w:val="1"/>
    <w:locked/>
    <w:rPr>
      <w:rFonts w:ascii="Arial" w:eastAsia="黑体" w:hAnsi="Arial"/>
      <w:bCs/>
      <w:kern w:val="44"/>
      <w:sz w:val="32"/>
      <w:szCs w:val="44"/>
      <w:lang w:val="en-US" w:eastAsia="zh-CN" w:bidi="ar-SA"/>
    </w:rPr>
  </w:style>
  <w:style w:type="character" w:customStyle="1" w:styleId="20">
    <w:name w:val="标题 2 字符"/>
    <w:basedOn w:val="a1"/>
    <w:link w:val="2"/>
    <w:locked/>
    <w:rPr>
      <w:rFonts w:eastAsia="方正大标宋简体"/>
      <w:bCs/>
      <w:kern w:val="2"/>
      <w:sz w:val="28"/>
      <w:szCs w:val="32"/>
      <w:lang w:val="en-US" w:eastAsia="zh-CN" w:bidi="ar-SA"/>
    </w:rPr>
  </w:style>
  <w:style w:type="character" w:customStyle="1" w:styleId="30">
    <w:name w:val="标题 3 字符"/>
    <w:basedOn w:val="a1"/>
    <w:link w:val="3"/>
    <w:rPr>
      <w:rFonts w:ascii="Arial" w:eastAsia="黑体" w:hAnsi="Arial"/>
      <w:bCs/>
      <w:kern w:val="2"/>
      <w:sz w:val="24"/>
      <w:szCs w:val="32"/>
      <w:lang w:val="en-US" w:eastAsia="zh-CN" w:bidi="ar-SA"/>
    </w:rPr>
  </w:style>
  <w:style w:type="character" w:customStyle="1" w:styleId="40">
    <w:name w:val="标题 4 字符"/>
    <w:basedOn w:val="a1"/>
    <w:link w:val="4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a6">
    <w:name w:val="题注 字符"/>
    <w:basedOn w:val="a1"/>
    <w:link w:val="a5"/>
    <w:rPr>
      <w:rFonts w:ascii="Arial" w:eastAsia="黑体" w:hAnsi="Arial" w:cs="Arial"/>
      <w:kern w:val="2"/>
      <w:lang w:val="en-US" w:eastAsia="zh-CN" w:bidi="ar-SA"/>
    </w:rPr>
  </w:style>
  <w:style w:type="character" w:customStyle="1" w:styleId="aa">
    <w:name w:val="正文文本缩进 字符"/>
    <w:basedOn w:val="a1"/>
    <w:link w:val="a9"/>
    <w:rPr>
      <w:rFonts w:eastAsia="宋体"/>
      <w:snapToGrid w:val="0"/>
      <w:kern w:val="18"/>
      <w:sz w:val="18"/>
      <w:szCs w:val="24"/>
      <w:lang w:val="en-US" w:eastAsia="zh-CN" w:bidi="ar-SA"/>
    </w:rPr>
  </w:style>
  <w:style w:type="character" w:customStyle="1" w:styleId="ac">
    <w:name w:val="纯文本 字符"/>
    <w:basedOn w:val="a1"/>
    <w:link w:val="ab"/>
    <w:rPr>
      <w:rFonts w:ascii="宋体" w:hAnsi="宋体"/>
      <w:color w:val="000000"/>
      <w:sz w:val="18"/>
      <w:szCs w:val="18"/>
      <w:lang w:bidi="ar-SA"/>
    </w:rPr>
  </w:style>
  <w:style w:type="character" w:customStyle="1" w:styleId="af">
    <w:name w:val="页脚 字符"/>
    <w:basedOn w:val="a1"/>
    <w:link w:val="a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4">
    <w:name w:val="标题 字符"/>
    <w:basedOn w:val="a1"/>
    <w:link w:val="af3"/>
    <w:locked/>
    <w:rPr>
      <w:rFonts w:ascii="Cambria" w:eastAsia="宋体" w:hAnsi="Cambria" w:cs="Cambria"/>
      <w:b/>
      <w:bCs/>
      <w:kern w:val="2"/>
      <w:sz w:val="28"/>
      <w:szCs w:val="28"/>
      <w:lang w:val="en-US" w:eastAsia="zh-CN" w:bidi="ar-SA"/>
    </w:rPr>
  </w:style>
  <w:style w:type="paragraph" w:customStyle="1" w:styleId="afd">
    <w:name w:val="图"/>
    <w:basedOn w:val="a0"/>
    <w:link w:val="Char"/>
    <w:pPr>
      <w:snapToGrid w:val="0"/>
      <w:spacing w:before="240" w:line="312" w:lineRule="atLeast"/>
      <w:jc w:val="center"/>
    </w:pPr>
    <w:rPr>
      <w:kern w:val="21"/>
      <w:szCs w:val="20"/>
    </w:rPr>
  </w:style>
  <w:style w:type="character" w:customStyle="1" w:styleId="Char">
    <w:name w:val="图 Char"/>
    <w:basedOn w:val="a1"/>
    <w:link w:val="afd"/>
    <w:rPr>
      <w:rFonts w:eastAsia="宋体"/>
      <w:kern w:val="21"/>
      <w:sz w:val="21"/>
      <w:lang w:val="en-US" w:eastAsia="zh-CN" w:bidi="ar-SA"/>
    </w:rPr>
  </w:style>
  <w:style w:type="paragraph" w:customStyle="1" w:styleId="afe">
    <w:name w:val="图题"/>
    <w:basedOn w:val="a0"/>
    <w:link w:val="Char0"/>
    <w:pPr>
      <w:spacing w:after="120" w:line="312" w:lineRule="atLeast"/>
      <w:jc w:val="center"/>
      <w:textAlignment w:val="center"/>
    </w:pPr>
    <w:rPr>
      <w:kern w:val="21"/>
      <w:sz w:val="18"/>
      <w:szCs w:val="20"/>
    </w:rPr>
  </w:style>
  <w:style w:type="character" w:customStyle="1" w:styleId="Char0">
    <w:name w:val="图题 Char"/>
    <w:basedOn w:val="a1"/>
    <w:link w:val="afe"/>
    <w:rPr>
      <w:rFonts w:eastAsia="宋体"/>
      <w:kern w:val="21"/>
      <w:sz w:val="18"/>
      <w:lang w:val="en-US" w:eastAsia="zh-CN" w:bidi="ar-SA"/>
    </w:rPr>
  </w:style>
  <w:style w:type="paragraph" w:customStyle="1" w:styleId="aff">
    <w:name w:val="表题"/>
    <w:basedOn w:val="a0"/>
    <w:link w:val="Char1"/>
    <w:pPr>
      <w:spacing w:before="120" w:after="80" w:line="312" w:lineRule="atLeast"/>
      <w:jc w:val="center"/>
    </w:pPr>
    <w:rPr>
      <w:rFonts w:ascii="Arial" w:eastAsia="黑体" w:hAnsi="Arial"/>
      <w:kern w:val="21"/>
      <w:sz w:val="18"/>
      <w:szCs w:val="20"/>
    </w:rPr>
  </w:style>
  <w:style w:type="character" w:customStyle="1" w:styleId="Char1">
    <w:name w:val="表题 Char"/>
    <w:aliases w:val="小5黑 Char,居中 Char"/>
    <w:basedOn w:val="a1"/>
    <w:link w:val="aff"/>
    <w:rPr>
      <w:rFonts w:ascii="Arial" w:eastAsia="黑体" w:hAnsi="Arial"/>
      <w:kern w:val="21"/>
      <w:sz w:val="18"/>
      <w:lang w:val="en-US" w:eastAsia="zh-CN" w:bidi="ar-SA"/>
    </w:rPr>
  </w:style>
  <w:style w:type="paragraph" w:customStyle="1" w:styleId="aff0">
    <w:name w:val="表头"/>
    <w:basedOn w:val="aff"/>
    <w:pPr>
      <w:snapToGrid w:val="0"/>
      <w:spacing w:before="20" w:after="30" w:line="270" w:lineRule="atLeast"/>
    </w:pPr>
  </w:style>
  <w:style w:type="paragraph" w:customStyle="1" w:styleId="aff1">
    <w:name w:val="表内文字"/>
    <w:basedOn w:val="a0"/>
    <w:pPr>
      <w:topLinePunct/>
      <w:snapToGrid w:val="0"/>
      <w:spacing w:before="20" w:after="30" w:line="270" w:lineRule="atLeast"/>
      <w:textAlignment w:val="baseline"/>
    </w:pPr>
    <w:rPr>
      <w:kern w:val="18"/>
      <w:sz w:val="18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f2">
    <w:name w:val="公式"/>
    <w:basedOn w:val="a0"/>
    <w:link w:val="Char2"/>
    <w:pPr>
      <w:tabs>
        <w:tab w:val="center" w:pos="4253"/>
        <w:tab w:val="right" w:pos="8505"/>
      </w:tabs>
      <w:kinsoku w:val="0"/>
      <w:wordWrap w:val="0"/>
      <w:overflowPunct w:val="0"/>
      <w:autoSpaceDE w:val="0"/>
      <w:autoSpaceDN w:val="0"/>
      <w:snapToGrid w:val="0"/>
    </w:pPr>
    <w:rPr>
      <w:snapToGrid w:val="0"/>
      <w:kern w:val="0"/>
    </w:rPr>
  </w:style>
  <w:style w:type="character" w:customStyle="1" w:styleId="Char2">
    <w:name w:val="公式 Char"/>
    <w:basedOn w:val="a1"/>
    <w:link w:val="aff2"/>
    <w:rPr>
      <w:rFonts w:eastAsia="宋体"/>
      <w:snapToGrid w:val="0"/>
      <w:sz w:val="21"/>
      <w:szCs w:val="24"/>
      <w:lang w:val="en-US" w:eastAsia="zh-CN" w:bidi="ar-SA"/>
    </w:rPr>
  </w:style>
  <w:style w:type="character" w:customStyle="1" w:styleId="shorttext1">
    <w:name w:val="short_text1"/>
    <w:basedOn w:val="a1"/>
    <w:rPr>
      <w:sz w:val="29"/>
      <w:szCs w:val="29"/>
    </w:rPr>
  </w:style>
  <w:style w:type="character" w:customStyle="1" w:styleId="ttag">
    <w:name w:val="t_tag"/>
    <w:basedOn w:val="a1"/>
  </w:style>
  <w:style w:type="character" w:customStyle="1" w:styleId="mediumtext1">
    <w:name w:val="medium_text1"/>
    <w:basedOn w:val="a1"/>
    <w:rPr>
      <w:sz w:val="24"/>
      <w:szCs w:val="24"/>
    </w:rPr>
  </w:style>
  <w:style w:type="character" w:customStyle="1" w:styleId="longtext1">
    <w:name w:val="long_text1"/>
    <w:basedOn w:val="a1"/>
    <w:rPr>
      <w:sz w:val="20"/>
      <w:szCs w:val="20"/>
    </w:rPr>
  </w:style>
  <w:style w:type="paragraph" w:customStyle="1" w:styleId="aff3">
    <w:name w:val="学位论文正文样式"/>
    <w:basedOn w:val="a0"/>
    <w:link w:val="Char3"/>
    <w:pPr>
      <w:spacing w:line="400" w:lineRule="exact"/>
    </w:pPr>
    <w:rPr>
      <w:rFonts w:ascii="宋体" w:hAnsi="宋体"/>
      <w:sz w:val="24"/>
    </w:rPr>
  </w:style>
  <w:style w:type="character" w:customStyle="1" w:styleId="Char3">
    <w:name w:val="学位论文正文样式 Char"/>
    <w:basedOn w:val="a1"/>
    <w:link w:val="aff3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ff4">
    <w:name w:val="公式段落"/>
    <w:basedOn w:val="a5"/>
    <w:link w:val="Char4"/>
    <w:pPr>
      <w:tabs>
        <w:tab w:val="center" w:pos="4140"/>
        <w:tab w:val="right" w:pos="8280"/>
      </w:tabs>
    </w:pPr>
  </w:style>
  <w:style w:type="character" w:customStyle="1" w:styleId="Char4">
    <w:name w:val="公式段落 Char"/>
    <w:basedOn w:val="a1"/>
    <w:link w:val="aff4"/>
    <w:rPr>
      <w:rFonts w:ascii="Arial" w:eastAsia="黑体" w:hAnsi="Arial" w:cs="Arial"/>
      <w:kern w:val="2"/>
      <w:lang w:val="en-US" w:eastAsia="zh-CN" w:bidi="ar-SA"/>
    </w:rPr>
  </w:style>
  <w:style w:type="paragraph" w:customStyle="1" w:styleId="aff5">
    <w:name w:val="对齐格式"/>
    <w:basedOn w:val="a0"/>
    <w:link w:val="Char5"/>
    <w:pPr>
      <w:tabs>
        <w:tab w:val="left" w:pos="540"/>
      </w:tabs>
      <w:ind w:left="536" w:hanging="536"/>
    </w:pPr>
  </w:style>
  <w:style w:type="character" w:customStyle="1" w:styleId="Char5">
    <w:name w:val="对齐格式 Char"/>
    <w:basedOn w:val="a1"/>
    <w:link w:val="aff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6">
    <w:name w:val="学位论文段落样式"/>
    <w:basedOn w:val="a0"/>
    <w:link w:val="Char6"/>
    <w:pPr>
      <w:spacing w:line="400" w:lineRule="exact"/>
      <w:ind w:firstLineChars="225" w:firstLine="540"/>
    </w:pPr>
    <w:rPr>
      <w:rFonts w:ascii="宋体" w:hAnsi="宋体"/>
      <w:sz w:val="24"/>
    </w:rPr>
  </w:style>
  <w:style w:type="character" w:customStyle="1" w:styleId="Char6">
    <w:name w:val="学位论文段落样式 Char"/>
    <w:basedOn w:val="a1"/>
    <w:link w:val="aff6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CM9">
    <w:name w:val="CM9"/>
    <w:basedOn w:val="a0"/>
    <w:next w:val="a0"/>
    <w:pPr>
      <w:autoSpaceDE w:val="0"/>
      <w:autoSpaceDN w:val="0"/>
      <w:spacing w:after="370"/>
      <w:jc w:val="left"/>
    </w:pPr>
    <w:rPr>
      <w:kern w:val="0"/>
      <w:sz w:val="24"/>
    </w:rPr>
  </w:style>
  <w:style w:type="paragraph" w:customStyle="1" w:styleId="CM2">
    <w:name w:val="CM2"/>
    <w:basedOn w:val="a0"/>
    <w:next w:val="a0"/>
    <w:pPr>
      <w:autoSpaceDE w:val="0"/>
      <w:autoSpaceDN w:val="0"/>
      <w:jc w:val="left"/>
    </w:pPr>
    <w:rPr>
      <w:rFonts w:ascii="ST Song" w:eastAsia="ST Song"/>
      <w:kern w:val="0"/>
      <w:sz w:val="24"/>
    </w:rPr>
  </w:style>
  <w:style w:type="paragraph" w:customStyle="1" w:styleId="CM13">
    <w:name w:val="CM13"/>
    <w:basedOn w:val="a0"/>
    <w:next w:val="a0"/>
    <w:pPr>
      <w:autoSpaceDE w:val="0"/>
      <w:autoSpaceDN w:val="0"/>
      <w:spacing w:after="83"/>
      <w:jc w:val="left"/>
    </w:pPr>
    <w:rPr>
      <w:rFonts w:ascii="ST Song" w:eastAsia="ST Song"/>
      <w:kern w:val="0"/>
      <w:sz w:val="24"/>
    </w:rPr>
  </w:style>
  <w:style w:type="paragraph" w:customStyle="1" w:styleId="CM12">
    <w:name w:val="CM12"/>
    <w:basedOn w:val="a0"/>
    <w:next w:val="a0"/>
    <w:pPr>
      <w:autoSpaceDE w:val="0"/>
      <w:autoSpaceDN w:val="0"/>
      <w:spacing w:after="355"/>
      <w:jc w:val="left"/>
    </w:pPr>
    <w:rPr>
      <w:rFonts w:ascii="ST Song" w:eastAsia="ST Song"/>
      <w:kern w:val="0"/>
      <w:sz w:val="24"/>
    </w:rPr>
  </w:style>
  <w:style w:type="paragraph" w:customStyle="1" w:styleId="a">
    <w:name w:val="悬挂"/>
    <w:basedOn w:val="a0"/>
    <w:pPr>
      <w:numPr>
        <w:numId w:val="1"/>
      </w:numPr>
      <w:tabs>
        <w:tab w:val="clear" w:pos="765"/>
      </w:tabs>
      <w:ind w:left="850" w:hanging="425"/>
      <w:textAlignment w:val="center"/>
    </w:pPr>
    <w:rPr>
      <w:kern w:val="21"/>
      <w:szCs w:val="20"/>
    </w:rPr>
  </w:style>
  <w:style w:type="paragraph" w:customStyle="1" w:styleId="tgt2">
    <w:name w:val="tgt2"/>
    <w:basedOn w:val="a0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7">
    <w:name w:val="表格"/>
    <w:basedOn w:val="a0"/>
    <w:pPr>
      <w:tabs>
        <w:tab w:val="center" w:pos="4153"/>
        <w:tab w:val="right" w:pos="8306"/>
      </w:tabs>
      <w:snapToGrid w:val="0"/>
      <w:ind w:rightChars="-25" w:right="-53"/>
      <w:jc w:val="center"/>
    </w:pPr>
    <w:rPr>
      <w:rFonts w:ascii="宋体" w:hAnsi="宋体"/>
      <w:bCs/>
      <w:kern w:val="0"/>
      <w:szCs w:val="21"/>
    </w:rPr>
  </w:style>
  <w:style w:type="paragraph" w:customStyle="1" w:styleId="Char7">
    <w:name w:val="Char"/>
    <w:basedOn w:val="a0"/>
    <w:pPr>
      <w:widowControl/>
      <w:snapToGrid w:val="0"/>
      <w:spacing w:line="500" w:lineRule="exact"/>
      <w:ind w:firstLine="641"/>
      <w:jc w:val="left"/>
    </w:pPr>
    <w:rPr>
      <w:rFonts w:ascii="Verdana" w:eastAsia="黑体" w:hAnsi="Verdana" w:cs="Verdana"/>
      <w:b/>
      <w:bCs/>
      <w:kern w:val="0"/>
      <w:sz w:val="32"/>
      <w:szCs w:val="32"/>
      <w:lang w:eastAsia="en-US"/>
    </w:rPr>
  </w:style>
  <w:style w:type="paragraph" w:customStyle="1" w:styleId="aff8">
    <w:name w:val="作者名"/>
    <w:basedOn w:val="a0"/>
    <w:link w:val="Char8"/>
    <w:pPr>
      <w:jc w:val="center"/>
    </w:pPr>
    <w:rPr>
      <w:rFonts w:eastAsia="楷体_GB2312"/>
      <w:sz w:val="24"/>
    </w:rPr>
  </w:style>
  <w:style w:type="character" w:customStyle="1" w:styleId="Char8">
    <w:name w:val="作者名 Char"/>
    <w:basedOn w:val="a1"/>
    <w:link w:val="aff8"/>
    <w:rPr>
      <w:rFonts w:eastAsia="楷体_GB2312"/>
      <w:kern w:val="2"/>
      <w:sz w:val="24"/>
      <w:szCs w:val="24"/>
      <w:lang w:val="en-US" w:eastAsia="zh-CN" w:bidi="ar-SA"/>
    </w:rPr>
  </w:style>
  <w:style w:type="paragraph" w:customStyle="1" w:styleId="aff9">
    <w:name w:val="图中字"/>
    <w:basedOn w:val="a0"/>
    <w:link w:val="Char9"/>
    <w:pPr>
      <w:snapToGrid w:val="0"/>
      <w:spacing w:line="220" w:lineRule="atLeast"/>
      <w:jc w:val="center"/>
    </w:pPr>
    <w:rPr>
      <w:kern w:val="21"/>
      <w:sz w:val="18"/>
      <w:szCs w:val="20"/>
    </w:rPr>
  </w:style>
  <w:style w:type="character" w:customStyle="1" w:styleId="Char9">
    <w:name w:val="图中字 Char"/>
    <w:basedOn w:val="a1"/>
    <w:link w:val="aff9"/>
    <w:rPr>
      <w:rFonts w:eastAsia="宋体"/>
      <w:kern w:val="21"/>
      <w:sz w:val="18"/>
      <w:lang w:val="en-US" w:eastAsia="zh-CN" w:bidi="ar-SA"/>
    </w:rPr>
  </w:style>
  <w:style w:type="character" w:customStyle="1" w:styleId="affa">
    <w:name w:val="黑体 小五"/>
    <w:basedOn w:val="a1"/>
    <w:rPr>
      <w:rFonts w:ascii="Arial" w:eastAsia="黑体" w:hAnsi="Arial"/>
      <w:kern w:val="15"/>
      <w:sz w:val="18"/>
      <w:vertAlign w:val="baseline"/>
    </w:rPr>
  </w:style>
  <w:style w:type="paragraph" w:customStyle="1" w:styleId="affb">
    <w:name w:val="黑体"/>
    <w:basedOn w:val="a0"/>
    <w:link w:val="Chara"/>
    <w:pPr>
      <w:spacing w:line="480" w:lineRule="auto"/>
      <w:jc w:val="center"/>
    </w:pPr>
    <w:rPr>
      <w:rFonts w:ascii="Arial" w:eastAsia="黑体" w:hAnsi="Arial"/>
      <w:kern w:val="15"/>
    </w:rPr>
  </w:style>
  <w:style w:type="character" w:customStyle="1" w:styleId="Chara">
    <w:name w:val="黑体 Char"/>
    <w:basedOn w:val="a1"/>
    <w:link w:val="affb"/>
    <w:rPr>
      <w:rFonts w:ascii="Arial" w:eastAsia="黑体" w:hAnsi="Arial"/>
      <w:kern w:val="15"/>
      <w:sz w:val="21"/>
      <w:szCs w:val="24"/>
      <w:lang w:val="en-US" w:eastAsia="zh-CN" w:bidi="ar-SA"/>
    </w:rPr>
  </w:style>
  <w:style w:type="paragraph" w:customStyle="1" w:styleId="affc">
    <w:name w:val="文献正文"/>
    <w:basedOn w:val="a0"/>
    <w:pPr>
      <w:ind w:left="845" w:hanging="420"/>
    </w:pPr>
    <w:rPr>
      <w:rFonts w:cs="宋体"/>
      <w:kern w:val="18"/>
      <w:sz w:val="18"/>
      <w:szCs w:val="20"/>
    </w:rPr>
  </w:style>
  <w:style w:type="paragraph" w:customStyle="1" w:styleId="affd">
    <w:name w:val="摘要"/>
    <w:basedOn w:val="a0"/>
    <w:link w:val="CharChar"/>
    <w:pPr>
      <w:tabs>
        <w:tab w:val="left" w:pos="2552"/>
        <w:tab w:val="left" w:pos="4253"/>
        <w:tab w:val="left" w:pos="6237"/>
      </w:tabs>
      <w:ind w:left="425" w:right="425"/>
      <w:textAlignment w:val="center"/>
    </w:pPr>
    <w:rPr>
      <w:kern w:val="18"/>
      <w:sz w:val="18"/>
      <w:szCs w:val="20"/>
    </w:rPr>
  </w:style>
  <w:style w:type="character" w:customStyle="1" w:styleId="CharChar">
    <w:name w:val="摘要 Char Char"/>
    <w:basedOn w:val="a1"/>
    <w:link w:val="affd"/>
    <w:rPr>
      <w:rFonts w:eastAsia="宋体"/>
      <w:kern w:val="18"/>
      <w:sz w:val="18"/>
      <w:lang w:val="en-US" w:eastAsia="zh-CN" w:bidi="ar-SA"/>
    </w:rPr>
  </w:style>
  <w:style w:type="paragraph" w:customStyle="1" w:styleId="affe">
    <w:name w:val="学校名居中"/>
    <w:basedOn w:val="a0"/>
    <w:link w:val="Charb"/>
    <w:pPr>
      <w:jc w:val="center"/>
    </w:pPr>
    <w:rPr>
      <w:rFonts w:cs="宋体"/>
      <w:sz w:val="18"/>
      <w:szCs w:val="20"/>
    </w:rPr>
  </w:style>
  <w:style w:type="character" w:customStyle="1" w:styleId="Charb">
    <w:name w:val="学校名居中 Char"/>
    <w:basedOn w:val="a1"/>
    <w:link w:val="affe"/>
    <w:rPr>
      <w:rFonts w:eastAsia="宋体" w:cs="宋体"/>
      <w:kern w:val="2"/>
      <w:sz w:val="18"/>
      <w:lang w:val="en-US" w:eastAsia="zh-CN" w:bidi="ar-SA"/>
    </w:rPr>
  </w:style>
  <w:style w:type="paragraph" w:customStyle="1" w:styleId="afff">
    <w:name w:val="英文标题"/>
    <w:basedOn w:val="a0"/>
    <w:pPr>
      <w:spacing w:line="0" w:lineRule="atLeast"/>
      <w:jc w:val="center"/>
    </w:pPr>
    <w:rPr>
      <w:rFonts w:cs="宋体"/>
      <w:b/>
      <w:bCs/>
      <w:sz w:val="30"/>
      <w:szCs w:val="20"/>
    </w:rPr>
  </w:style>
  <w:style w:type="paragraph" w:customStyle="1" w:styleId="afff0">
    <w:name w:val="英文 小五 加粗 居中"/>
    <w:basedOn w:val="a0"/>
    <w:link w:val="Charc"/>
    <w:pPr>
      <w:jc w:val="center"/>
    </w:pPr>
    <w:rPr>
      <w:rFonts w:cs="宋体"/>
      <w:b/>
      <w:bCs/>
      <w:sz w:val="18"/>
      <w:szCs w:val="20"/>
    </w:rPr>
  </w:style>
  <w:style w:type="character" w:customStyle="1" w:styleId="Charc">
    <w:name w:val="英文 小五 加粗 居中 Char"/>
    <w:basedOn w:val="a1"/>
    <w:link w:val="afff0"/>
    <w:rPr>
      <w:rFonts w:eastAsia="宋体" w:cs="宋体"/>
      <w:b/>
      <w:bCs/>
      <w:kern w:val="2"/>
      <w:sz w:val="18"/>
      <w:lang w:val="en-US" w:eastAsia="zh-CN" w:bidi="ar-SA"/>
    </w:rPr>
  </w:style>
  <w:style w:type="paragraph" w:customStyle="1" w:styleId="ordinary-output">
    <w:name w:val="ordinary-output"/>
    <w:basedOn w:val="a0"/>
    <w:pPr>
      <w:widowControl/>
      <w:adjustRightInd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chard">
    <w:name w:val="char"/>
    <w:basedOn w:val="a0"/>
    <w:pPr>
      <w:widowControl/>
      <w:adjustRightInd/>
      <w:spacing w:after="160" w:line="240" w:lineRule="exact"/>
      <w:jc w:val="left"/>
    </w:pPr>
  </w:style>
  <w:style w:type="paragraph" w:customStyle="1" w:styleId="afff1">
    <w:name w:val="首行缩进"/>
    <w:basedOn w:val="a0"/>
    <w:link w:val="CharChar0"/>
    <w:pPr>
      <w:ind w:firstLine="420"/>
    </w:pPr>
    <w:rPr>
      <w:rFonts w:cs="宋体"/>
      <w:szCs w:val="20"/>
    </w:rPr>
  </w:style>
  <w:style w:type="character" w:customStyle="1" w:styleId="CharChar0">
    <w:name w:val="首行缩进 Char Char"/>
    <w:basedOn w:val="a1"/>
    <w:link w:val="afff1"/>
    <w:rPr>
      <w:rFonts w:eastAsia="宋体" w:cs="宋体"/>
      <w:kern w:val="2"/>
      <w:sz w:val="21"/>
      <w:lang w:val="en-US" w:eastAsia="zh-CN" w:bidi="ar-SA"/>
    </w:rPr>
  </w:style>
  <w:style w:type="paragraph" w:customStyle="1" w:styleId="12">
    <w:name w:val="日期1"/>
    <w:basedOn w:val="a0"/>
    <w:next w:val="a0"/>
    <w:pPr>
      <w:widowControl/>
      <w:adjustRightInd/>
      <w:spacing w:after="240"/>
      <w:ind w:left="66" w:hangingChars="66" w:hanging="66"/>
    </w:pPr>
    <w:rPr>
      <w:iCs/>
      <w:kern w:val="0"/>
      <w:sz w:val="18"/>
      <w:szCs w:val="20"/>
    </w:rPr>
  </w:style>
  <w:style w:type="paragraph" w:customStyle="1" w:styleId="13">
    <w:name w:val="标题1"/>
    <w:basedOn w:val="a0"/>
    <w:next w:val="Name"/>
    <w:pPr>
      <w:keepNext/>
      <w:keepLines/>
      <w:overflowPunct w:val="0"/>
      <w:adjustRightInd/>
      <w:snapToGrid w:val="0"/>
      <w:spacing w:before="240" w:after="100"/>
      <w:outlineLvl w:val="0"/>
    </w:pPr>
    <w:rPr>
      <w:rFonts w:eastAsia="黑体"/>
      <w:b/>
      <w:sz w:val="24"/>
      <w:szCs w:val="20"/>
    </w:rPr>
  </w:style>
  <w:style w:type="paragraph" w:customStyle="1" w:styleId="Name">
    <w:name w:val="Name"/>
    <w:basedOn w:val="a0"/>
    <w:next w:val="a0"/>
    <w:pPr>
      <w:keepNext/>
      <w:overflowPunct w:val="0"/>
      <w:adjustRightInd/>
      <w:spacing w:before="220" w:after="180" w:line="0" w:lineRule="atLeast"/>
      <w:jc w:val="left"/>
    </w:pPr>
    <w:rPr>
      <w:sz w:val="18"/>
      <w:szCs w:val="20"/>
    </w:rPr>
  </w:style>
  <w:style w:type="paragraph" w:customStyle="1" w:styleId="14">
    <w:name w:val="脚注文本1"/>
    <w:basedOn w:val="af1"/>
    <w:pPr>
      <w:tabs>
        <w:tab w:val="left" w:pos="465"/>
      </w:tabs>
      <w:overflowPunct w:val="0"/>
      <w:adjustRightInd/>
      <w:spacing w:line="312" w:lineRule="auto"/>
      <w:ind w:firstLineChars="297" w:firstLine="297"/>
      <w:jc w:val="both"/>
    </w:pPr>
    <w:rPr>
      <w:sz w:val="15"/>
      <w:szCs w:val="20"/>
    </w:rPr>
  </w:style>
  <w:style w:type="paragraph" w:customStyle="1" w:styleId="CharChar1CharCharCharCharCharCharChar">
    <w:name w:val="Char Char1 Char Char Char Char Char Char Char"/>
    <w:basedOn w:val="a0"/>
    <w:pPr>
      <w:adjustRightInd/>
    </w:pPr>
    <w:rPr>
      <w:rFonts w:ascii="Tahoma" w:hAnsi="Tahoma"/>
      <w:sz w:val="24"/>
      <w:szCs w:val="20"/>
    </w:rPr>
  </w:style>
  <w:style w:type="paragraph" w:customStyle="1" w:styleId="Style17">
    <w:name w:val="_Style 17"/>
    <w:basedOn w:val="a0"/>
    <w:pPr>
      <w:widowControl/>
      <w:adjustRightInd/>
      <w:spacing w:after="160" w:line="240" w:lineRule="exact"/>
      <w:jc w:val="left"/>
    </w:pPr>
    <w:rPr>
      <w:szCs w:val="21"/>
    </w:rPr>
  </w:style>
  <w:style w:type="paragraph" w:customStyle="1" w:styleId="72">
    <w:name w:val="样式72"/>
    <w:basedOn w:val="a0"/>
    <w:pPr>
      <w:snapToGrid w:val="0"/>
      <w:spacing w:line="200" w:lineRule="atLeast"/>
    </w:pPr>
    <w:rPr>
      <w:rFonts w:ascii="楷体_GB2312" w:eastAsia="楷体_GB2312"/>
      <w:kern w:val="0"/>
      <w:sz w:val="18"/>
      <w:szCs w:val="18"/>
    </w:rPr>
  </w:style>
  <w:style w:type="paragraph" w:customStyle="1" w:styleId="15">
    <w:name w:val="列表段落1"/>
    <w:basedOn w:val="a0"/>
    <w:qFormat/>
    <w:pPr>
      <w:adjustRightInd/>
      <w:ind w:firstLineChars="200" w:firstLine="420"/>
    </w:pPr>
  </w:style>
  <w:style w:type="character" w:customStyle="1" w:styleId="high-light-bg">
    <w:name w:val="high-light-bg"/>
    <w:basedOn w:val="a1"/>
  </w:style>
  <w:style w:type="paragraph" w:customStyle="1" w:styleId="p0">
    <w:name w:val="p0"/>
    <w:basedOn w:val="a0"/>
    <w:pPr>
      <w:widowControl/>
      <w:adjustRightInd/>
      <w:snapToGrid w:val="0"/>
      <w:jc w:val="left"/>
    </w:pPr>
    <w:rPr>
      <w:kern w:val="0"/>
      <w:sz w:val="24"/>
    </w:rPr>
  </w:style>
  <w:style w:type="paragraph" w:customStyle="1" w:styleId="afff2">
    <w:name w:val="列出段落"/>
    <w:basedOn w:val="a0"/>
    <w:pPr>
      <w:adjustRightInd/>
      <w:ind w:firstLineChars="200" w:firstLine="420"/>
    </w:pPr>
    <w:rPr>
      <w:rFonts w:ascii="Calibri" w:hAnsi="Calibri"/>
      <w:szCs w:val="22"/>
    </w:rPr>
  </w:style>
  <w:style w:type="paragraph" w:customStyle="1" w:styleId="JIJICharCharCharChar">
    <w:name w:val="附表JI.JI Char Char Char Char"/>
    <w:basedOn w:val="a0"/>
    <w:pPr>
      <w:adjustRightInd/>
      <w:spacing w:line="300" w:lineRule="auto"/>
    </w:pPr>
    <w:rPr>
      <w:rFonts w:ascii="黑体" w:eastAsia="仿宋_GB2312" w:cs="黑体"/>
      <w:sz w:val="24"/>
    </w:rPr>
  </w:style>
  <w:style w:type="paragraph" w:customStyle="1" w:styleId="CharCharChar">
    <w:name w:val="Char Char Char"/>
    <w:basedOn w:val="a0"/>
    <w:pPr>
      <w:widowControl/>
      <w:adjustRightInd/>
      <w:spacing w:after="160" w:line="240" w:lineRule="exact"/>
      <w:jc w:val="left"/>
    </w:pPr>
  </w:style>
  <w:style w:type="character" w:customStyle="1" w:styleId="hps">
    <w:name w:val="hps"/>
    <w:basedOn w:val="a1"/>
  </w:style>
  <w:style w:type="character" w:customStyle="1" w:styleId="high-light-bg4">
    <w:name w:val="high-light-bg4"/>
    <w:basedOn w:val="a1"/>
  </w:style>
  <w:style w:type="character" w:customStyle="1" w:styleId="shorttext">
    <w:name w:val="short_text"/>
    <w:basedOn w:val="a1"/>
  </w:style>
  <w:style w:type="paragraph" w:customStyle="1" w:styleId="CharCharChar2CharCharCharCharCharCharCharCharCharCharCharCharCharCharChar1CharCharCharChar">
    <w:name w:val="Char Char Char2 Char Char Char Char Char Char Char Char Char Char Char Char Char Char Char1 Char Char Char Char"/>
    <w:basedOn w:val="a0"/>
    <w:pPr>
      <w:spacing w:line="360" w:lineRule="auto"/>
    </w:pPr>
    <w:rPr>
      <w:kern w:val="0"/>
      <w:sz w:val="24"/>
      <w:szCs w:val="20"/>
    </w:rPr>
  </w:style>
  <w:style w:type="paragraph" w:customStyle="1" w:styleId="ParaCharCharCharCharCharCharChar">
    <w:name w:val="默认段落字体 Para Char Char Char Char Char Char Char"/>
    <w:basedOn w:val="a0"/>
    <w:pPr>
      <w:adjustRightInd/>
    </w:pPr>
  </w:style>
  <w:style w:type="character" w:customStyle="1" w:styleId="apple-converted-space">
    <w:name w:val="apple-converted-space"/>
    <w:basedOn w:val="a1"/>
    <w:rPr>
      <w:rFonts w:cs="Times New Roman"/>
    </w:rPr>
  </w:style>
  <w:style w:type="paragraph" w:customStyle="1" w:styleId="ordinary-outputtarget-output">
    <w:name w:val="ordinary-output target-output"/>
    <w:basedOn w:val="a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样式 标题 1 + 居中"/>
    <w:basedOn w:val="1"/>
    <w:pPr>
      <w:adjustRightInd/>
      <w:spacing w:before="340" w:after="330" w:line="578" w:lineRule="auto"/>
    </w:pPr>
    <w:rPr>
      <w:rFonts w:ascii="Times New Roman" w:eastAsia="宋体" w:hAnsi="Times New Roman" w:cs="宋体"/>
      <w:b/>
      <w:szCs w:val="20"/>
    </w:rPr>
  </w:style>
  <w:style w:type="character" w:customStyle="1" w:styleId="highlight">
    <w:name w:val="highlight"/>
    <w:basedOn w:val="a1"/>
  </w:style>
  <w:style w:type="character" w:customStyle="1" w:styleId="CharChar6">
    <w:name w:val="Char Char6"/>
    <w:basedOn w:val="a1"/>
    <w:locked/>
    <w:rPr>
      <w:b/>
      <w:bCs/>
      <w:kern w:val="44"/>
      <w:sz w:val="44"/>
      <w:szCs w:val="44"/>
    </w:rPr>
  </w:style>
  <w:style w:type="character" w:customStyle="1" w:styleId="CharChar5">
    <w:name w:val="Char Char5"/>
    <w:basedOn w:val="a1"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CharChar4">
    <w:name w:val="Char Char4"/>
    <w:basedOn w:val="a1"/>
    <w:locked/>
    <w:rPr>
      <w:b/>
      <w:bCs/>
      <w:sz w:val="32"/>
      <w:szCs w:val="32"/>
    </w:rPr>
  </w:style>
  <w:style w:type="paragraph" w:customStyle="1" w:styleId="CharChar4CharCharCharCharCharCharCharCharCharCharCharCharCharCharCharCharCharCharCharCharCharChar">
    <w:name w:val="Char Char4 Char Char Char Char Char Char Char Char Char Char Char Char Char Char Char Char Char Char Char Char Char Char"/>
    <w:basedOn w:val="a0"/>
    <w:pPr>
      <w:adjustRightInd/>
    </w:pPr>
  </w:style>
  <w:style w:type="character" w:customStyle="1" w:styleId="CharChar1">
    <w:name w:val="Char Char1"/>
    <w:basedOn w:val="a1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2CharChar">
    <w:name w:val="标题 2 Char Char"/>
    <w:basedOn w:val="a1"/>
    <w:rPr>
      <w:rFonts w:eastAsia="黑体"/>
      <w:b/>
      <w:bCs/>
      <w:kern w:val="2"/>
      <w:sz w:val="28"/>
      <w:szCs w:val="32"/>
      <w:lang w:val="en-US" w:eastAsia="zh-CN" w:bidi="ar-SA"/>
    </w:rPr>
  </w:style>
  <w:style w:type="paragraph" w:customStyle="1" w:styleId="pa-0">
    <w:name w:val="pa-0"/>
    <w:basedOn w:val="a0"/>
    <w:pPr>
      <w:widowControl/>
      <w:adjustRightInd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1CharChar">
    <w:name w:val="标题 1 Char Char"/>
    <w:basedOn w:val="2CharChar"/>
    <w:rPr>
      <w:rFonts w:eastAsia="黑体"/>
      <w:b/>
      <w:bCs/>
      <w:kern w:val="44"/>
      <w:sz w:val="36"/>
      <w:szCs w:val="44"/>
      <w:lang w:val="en-US" w:eastAsia="zh-CN" w:bidi="ar-SA"/>
    </w:rPr>
  </w:style>
  <w:style w:type="character" w:customStyle="1" w:styleId="3CharChar">
    <w:name w:val="标题 3 Char Char"/>
    <w:basedOn w:val="a1"/>
    <w:rPr>
      <w:rFonts w:eastAsia="黑体"/>
      <w:b/>
      <w:bCs/>
      <w:kern w:val="2"/>
      <w:sz w:val="24"/>
      <w:szCs w:val="32"/>
      <w:lang w:val="en-US" w:eastAsia="zh-CN" w:bidi="ar-SA"/>
    </w:rPr>
  </w:style>
  <w:style w:type="character" w:customStyle="1" w:styleId="32CharChar">
    <w:name w:val="样式 样式3 + 首行缩进:  2 字符 Char Char"/>
    <w:basedOn w:val="a1"/>
    <w:link w:val="32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32">
    <w:name w:val="样式 样式3 + 首行缩进:  2 字符"/>
    <w:basedOn w:val="a0"/>
    <w:link w:val="32CharChar"/>
    <w:pPr>
      <w:adjustRightInd/>
      <w:spacing w:line="312" w:lineRule="exact"/>
      <w:ind w:firstLineChars="200" w:firstLine="200"/>
    </w:pPr>
    <w:rPr>
      <w:rFonts w:cs="宋体"/>
    </w:rPr>
  </w:style>
  <w:style w:type="paragraph" w:customStyle="1" w:styleId="afff3">
    <w:name w:val="图表内文字"/>
    <w:pPr>
      <w:jc w:val="center"/>
    </w:pPr>
    <w:rPr>
      <w:kern w:val="2"/>
      <w:sz w:val="21"/>
      <w:szCs w:val="24"/>
    </w:rPr>
  </w:style>
  <w:style w:type="character" w:customStyle="1" w:styleId="apple-style-span">
    <w:name w:val="apple-style-span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ct.baidu.com/s?wd=engineering%20practice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490</Words>
  <Characters>2797</Characters>
  <Application>Microsoft Office Word</Application>
  <DocSecurity>0</DocSecurity>
  <Lines>23</Lines>
  <Paragraphs>6</Paragraphs>
  <ScaleCrop>false</ScaleCrop>
  <Company>Lenovo (Beijing) Limited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新型低成本CCM PFC控制器原理与测试</dc:title>
  <dc:creator>Lenovo User</dc:creator>
  <cp:lastModifiedBy>PEI DENG</cp:lastModifiedBy>
  <cp:revision>4</cp:revision>
  <cp:lastPrinted>2014-01-06T06:38:00Z</cp:lastPrinted>
  <dcterms:created xsi:type="dcterms:W3CDTF">2024-06-13T05:44:00Z</dcterms:created>
  <dcterms:modified xsi:type="dcterms:W3CDTF">2025-04-02T07:09:00Z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30F788D5DE7C4B64AE8021F94477C078</vt:lpwstr>
  </property>
</Properties>
</file>