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"/>
          <w:sz w:val="28"/>
          <w:szCs w:val="28"/>
        </w:rPr>
      </w:pPr>
    </w:p>
    <w:p>
      <w:pPr>
        <w:jc w:val="center"/>
        <w:rPr>
          <w:rFonts w:ascii="Times New Roman" w:hAnsi="Times New Roman" w:eastAsia="仿宋"/>
          <w:sz w:val="28"/>
          <w:szCs w:val="28"/>
        </w:rPr>
      </w:pPr>
    </w:p>
    <w:p>
      <w:pPr>
        <w:jc w:val="center"/>
        <w:rPr>
          <w:rFonts w:ascii="Times New Roman" w:hAnsi="Times New Roman" w:eastAsia="方正小标宋简体"/>
          <w:sz w:val="28"/>
          <w:szCs w:val="28"/>
        </w:rPr>
      </w:pPr>
    </w:p>
    <w:p>
      <w:pPr>
        <w:jc w:val="center"/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中国通信工业协会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eastAsia="zh-Hans"/>
        </w:rPr>
        <w:t>高水平产教融合</w:t>
      </w:r>
      <w:r>
        <w:rPr>
          <w:rFonts w:hint="eastAsia" w:ascii="Times New Roman" w:hAnsi="Times New Roman" w:eastAsia="方正小标宋简体"/>
          <w:sz w:val="44"/>
          <w:szCs w:val="44"/>
        </w:rPr>
        <w:t>实习实训基地</w:t>
      </w:r>
      <w:r>
        <w:rPr>
          <w:rFonts w:ascii="Times New Roman" w:hAnsi="Times New Roman" w:eastAsia="方正小标宋简体"/>
          <w:sz w:val="44"/>
          <w:szCs w:val="44"/>
        </w:rPr>
        <w:t>申报书</w:t>
      </w:r>
    </w:p>
    <w:p>
      <w:pPr>
        <w:jc w:val="center"/>
        <w:rPr>
          <w:rFonts w:ascii="Times New Roman" w:hAnsi="Times New Roman" w:eastAsia="仿宋"/>
          <w:sz w:val="28"/>
          <w:szCs w:val="28"/>
        </w:rPr>
      </w:pPr>
    </w:p>
    <w:p>
      <w:pPr>
        <w:jc w:val="both"/>
        <w:rPr>
          <w:rFonts w:ascii="Times New Roman" w:hAnsi="Times New Roman" w:eastAsia="仿宋"/>
          <w:sz w:val="28"/>
          <w:szCs w:val="28"/>
        </w:rPr>
      </w:pPr>
    </w:p>
    <w:p>
      <w:pPr>
        <w:jc w:val="center"/>
        <w:rPr>
          <w:rFonts w:ascii="Times New Roman" w:hAnsi="Times New Roman" w:eastAsia="仿宋"/>
          <w:sz w:val="28"/>
          <w:szCs w:val="28"/>
        </w:rPr>
      </w:pPr>
    </w:p>
    <w:p>
      <w:pPr>
        <w:jc w:val="center"/>
        <w:rPr>
          <w:rFonts w:ascii="Times New Roman" w:hAnsi="Times New Roman" w:eastAsia="仿宋"/>
          <w:sz w:val="28"/>
          <w:szCs w:val="28"/>
        </w:rPr>
      </w:pPr>
    </w:p>
    <w:tbl>
      <w:tblPr>
        <w:tblStyle w:val="1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42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4" w:type="dxa"/>
          </w:tcPr>
          <w:p>
            <w:pPr>
              <w:rPr>
                <w:rFonts w:ascii="Times New Roman" w:hAnsi="Times New Roman" w:eastAsia="仿宋_GB2312"/>
                <w:sz w:val="36"/>
                <w:szCs w:val="36"/>
                <w:u w:val="single"/>
              </w:rPr>
            </w:pPr>
            <w:r>
              <w:rPr>
                <w:rFonts w:ascii="Times New Roman" w:hAnsi="Times New Roman" w:eastAsia="仿宋_GB2312"/>
                <w:sz w:val="36"/>
                <w:szCs w:val="36"/>
              </w:rPr>
              <w:t>申报主体</w:t>
            </w:r>
            <w:r>
              <w:rPr>
                <w:rFonts w:hint="eastAsia" w:ascii="Times New Roman" w:hAnsi="Times New Roman" w:eastAsia="仿宋_GB2312"/>
                <w:sz w:val="36"/>
                <w:szCs w:val="36"/>
              </w:rPr>
              <w:t>：</w:t>
            </w:r>
          </w:p>
        </w:tc>
        <w:tc>
          <w:tcPr>
            <w:tcW w:w="4248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  <w:sz w:val="36"/>
                <w:szCs w:val="36"/>
              </w:rPr>
            </w:pPr>
            <w:r>
              <w:rPr>
                <w:rFonts w:hint="eastAsia" w:ascii="Times New Roman" w:hAnsi="Times New Roman" w:eastAsia="仿宋_GB2312"/>
                <w:sz w:val="36"/>
                <w:szCs w:val="36"/>
              </w:rPr>
              <w:t>填写名称并盖章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4" w:type="dxa"/>
          </w:tcPr>
          <w:p>
            <w:pPr>
              <w:rPr>
                <w:rFonts w:ascii="Times New Roman" w:hAnsi="Times New Roman" w:eastAsia="仿宋_GB2312"/>
                <w:sz w:val="36"/>
                <w:szCs w:val="36"/>
                <w:u w:val="single"/>
              </w:rPr>
            </w:pPr>
            <w:r>
              <w:rPr>
                <w:rFonts w:hint="eastAsia" w:ascii="Times New Roman" w:hAnsi="Times New Roman" w:eastAsia="仿宋_GB2312"/>
                <w:sz w:val="36"/>
                <w:szCs w:val="36"/>
              </w:rPr>
              <w:t>合作</w:t>
            </w:r>
            <w:r>
              <w:rPr>
                <w:rFonts w:hint="eastAsia" w:ascii="Times New Roman" w:hAnsi="Times New Roman" w:eastAsia="仿宋_GB2312"/>
                <w:sz w:val="36"/>
                <w:szCs w:val="36"/>
                <w:lang w:eastAsia="zh-Hans"/>
              </w:rPr>
              <w:t>单位</w:t>
            </w:r>
            <w:r>
              <w:rPr>
                <w:rFonts w:hint="eastAsia" w:ascii="Times New Roman" w:hAnsi="Times New Roman" w:eastAsia="仿宋_GB2312"/>
                <w:sz w:val="36"/>
                <w:szCs w:val="36"/>
              </w:rPr>
              <w:t>：</w:t>
            </w:r>
          </w:p>
        </w:tc>
        <w:tc>
          <w:tcPr>
            <w:tcW w:w="424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  <w:sz w:val="36"/>
                <w:szCs w:val="36"/>
              </w:rPr>
            </w:pPr>
            <w:r>
              <w:rPr>
                <w:rFonts w:hint="eastAsia" w:ascii="Times New Roman" w:hAnsi="Times New Roman" w:eastAsia="仿宋_GB2312"/>
                <w:sz w:val="36"/>
                <w:szCs w:val="36"/>
              </w:rPr>
              <w:t>（填写名称并盖章）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4" w:type="dxa"/>
          </w:tcPr>
          <w:p>
            <w:pPr>
              <w:rPr>
                <w:rFonts w:ascii="Times New Roman" w:hAnsi="Times New Roman" w:eastAsia="仿宋_GB2312"/>
                <w:sz w:val="36"/>
                <w:szCs w:val="36"/>
                <w:u w:val="single"/>
              </w:rPr>
            </w:pPr>
            <w:r>
              <w:rPr>
                <w:rFonts w:ascii="Times New Roman" w:hAnsi="Times New Roman" w:eastAsia="仿宋_GB2312"/>
                <w:sz w:val="36"/>
                <w:szCs w:val="36"/>
              </w:rPr>
              <w:t>申报日期</w:t>
            </w:r>
            <w:r>
              <w:rPr>
                <w:rFonts w:hint="eastAsia" w:ascii="Times New Roman" w:hAnsi="Times New Roman" w:eastAsia="仿宋_GB2312"/>
                <w:sz w:val="36"/>
                <w:szCs w:val="36"/>
              </w:rPr>
              <w:t>：</w:t>
            </w:r>
          </w:p>
        </w:tc>
        <w:tc>
          <w:tcPr>
            <w:tcW w:w="424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  <w:sz w:val="36"/>
                <w:szCs w:val="36"/>
              </w:rPr>
            </w:pPr>
            <w:r>
              <w:rPr>
                <w:rFonts w:ascii="Times New Roman" w:hAnsi="Times New Roman" w:eastAsia="仿宋_GB2312"/>
                <w:sz w:val="36"/>
                <w:szCs w:val="36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36"/>
                <w:szCs w:val="36"/>
              </w:rPr>
              <w:t>年</w:t>
            </w:r>
            <w:r>
              <w:rPr>
                <w:rFonts w:ascii="Times New Roman" w:hAnsi="Times New Roman" w:eastAsia="仿宋_GB2312"/>
                <w:sz w:val="36"/>
                <w:szCs w:val="36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36"/>
                <w:szCs w:val="36"/>
              </w:rPr>
              <w:t>月</w:t>
            </w:r>
            <w:r>
              <w:rPr>
                <w:rFonts w:ascii="Times New Roman" w:hAnsi="Times New Roman" w:eastAsia="仿宋_GB2312"/>
                <w:sz w:val="36"/>
                <w:szCs w:val="36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36"/>
                <w:szCs w:val="36"/>
              </w:rPr>
              <w:t>日</w:t>
            </w:r>
          </w:p>
        </w:tc>
      </w:tr>
    </w:tbl>
    <w:p>
      <w:pPr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月制</w:t>
      </w: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jc w:val="center"/>
        <w:rPr>
          <w:rFonts w:ascii="Times New Roman" w:hAnsi="Times New Roman" w:eastAsia="方正小标宋简体"/>
          <w:sz w:val="36"/>
          <w:szCs w:val="36"/>
        </w:rPr>
      </w:pPr>
    </w:p>
    <w:p>
      <w:pPr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填 表 说 明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一、请仔细阅读填表说明，不按要求填写表格和提交相关材料者将不能通过资格审查。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二、本表格内容须逐项填写，不得空项，没有的填“无”，勾选项统一采用“</w:t>
      </w:r>
      <w:r>
        <w:rPr>
          <w:rFonts w:hint="eastAsia" w:ascii="Times New Roman" w:hAnsi="Times New Roman" w:eastAsia="仿宋_GB2312"/>
          <w:sz w:val="32"/>
          <w:szCs w:val="32"/>
        </w:rPr>
        <w:sym w:font="Wingdings 2" w:char="F052"/>
      </w:r>
      <w:r>
        <w:rPr>
          <w:rFonts w:hint="eastAsia" w:ascii="Times New Roman" w:hAnsi="Times New Roman" w:eastAsia="仿宋_GB2312"/>
          <w:sz w:val="32"/>
          <w:szCs w:val="32"/>
        </w:rPr>
        <w:t>”符号，不够填写的请自行添加。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三、支撑材料提供相关证明材料清晰扫描件或复印件。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四、申报材料涉及国家秘密的，请依照国家保密法律法规相关规定采取保密措施。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五、内容填写规范，字体格式统一规整，编写目录和页码。</w:t>
      </w:r>
    </w:p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</w:p>
    <w:p>
      <w:pPr>
        <w:jc w:val="center"/>
        <w:rPr>
          <w:rFonts w:ascii="Times New Roman" w:hAnsi="Times New Roman" w:eastAsia="方正小标宋简体"/>
          <w:sz w:val="36"/>
          <w:szCs w:val="36"/>
        </w:rPr>
      </w:pPr>
    </w:p>
    <w:p>
      <w:pPr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目 录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sdt>
      <w:sdtPr>
        <w:rPr>
          <w:sz w:val="21"/>
          <w:lang w:val="zh-CN"/>
        </w:rPr>
        <w:id w:val="-1536417187"/>
      </w:sdtPr>
      <w:sdtEndPr>
        <w:rPr>
          <w:b/>
          <w:bCs/>
          <w:sz w:val="32"/>
          <w:lang w:val="zh-CN"/>
        </w:rPr>
      </w:sdtEndPr>
      <w:sdtContent>
        <w:p>
          <w:pPr>
            <w:pStyle w:val="8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rPr>
              <w:b/>
              <w:bCs/>
              <w:lang w:val="zh-CN"/>
            </w:rPr>
            <w:fldChar w:fldCharType="begin"/>
          </w:r>
          <w:r>
            <w:rPr>
              <w:b/>
              <w:bCs/>
              <w:lang w:val="zh-CN"/>
            </w:rPr>
            <w:instrText xml:space="preserve"> TOC \o "1-3" \h \z \u </w:instrText>
          </w:r>
          <w:r>
            <w:rPr>
              <w:b/>
              <w:bCs/>
              <w:lang w:val="zh-CN"/>
            </w:rPr>
            <w:fldChar w:fldCharType="separate"/>
          </w:r>
          <w:r>
            <w:fldChar w:fldCharType="begin"/>
          </w:r>
          <w:r>
            <w:instrText xml:space="preserve"> HYPERLINK \l "_Toc60839787" </w:instrText>
          </w:r>
          <w:r>
            <w:fldChar w:fldCharType="separate"/>
          </w:r>
          <w:r>
            <w:rPr>
              <w:rStyle w:val="17"/>
              <w:rFonts w:eastAsia="黑体"/>
            </w:rPr>
            <w:t>一、建设基础</w:t>
          </w:r>
          <w:r>
            <w:tab/>
          </w:r>
          <w:r>
            <w:fldChar w:fldCharType="begin"/>
          </w:r>
          <w:r>
            <w:instrText xml:space="preserve"> PAGEREF _Toc60839787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"_Toc60839788" </w:instrText>
          </w:r>
          <w:r>
            <w:fldChar w:fldCharType="separate"/>
          </w:r>
          <w:r>
            <w:rPr>
              <w:rStyle w:val="17"/>
              <w:rFonts w:eastAsia="楷体"/>
              <w:b/>
              <w:bCs/>
            </w:rPr>
            <w:t>（一）申报主体基本信息</w:t>
          </w:r>
          <w:r>
            <w:tab/>
          </w:r>
          <w:r>
            <w:fldChar w:fldCharType="begin"/>
          </w:r>
          <w:r>
            <w:instrText xml:space="preserve"> PAGEREF _Toc60839788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"_Toc60839789" </w:instrText>
          </w:r>
          <w:r>
            <w:fldChar w:fldCharType="separate"/>
          </w:r>
          <w:r>
            <w:rPr>
              <w:rStyle w:val="17"/>
              <w:rFonts w:eastAsia="楷体"/>
              <w:b/>
            </w:rPr>
            <w:t>（二）基地情况</w:t>
          </w:r>
          <w:r>
            <w:tab/>
          </w:r>
          <w:r>
            <w:fldChar w:fldCharType="begin"/>
          </w:r>
          <w:r>
            <w:instrText xml:space="preserve"> PAGEREF _Toc60839789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"_Toc60839790" </w:instrText>
          </w:r>
          <w:r>
            <w:fldChar w:fldCharType="separate"/>
          </w:r>
          <w:r>
            <w:rPr>
              <w:rStyle w:val="17"/>
              <w:rFonts w:eastAsia="楷体"/>
              <w:b/>
            </w:rPr>
            <w:t>（三）基础条件</w:t>
          </w:r>
          <w:r>
            <w:tab/>
          </w:r>
          <w:r>
            <w:fldChar w:fldCharType="begin"/>
          </w:r>
          <w:r>
            <w:instrText xml:space="preserve"> PAGEREF _Toc60839790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"_Toc60839791" </w:instrText>
          </w:r>
          <w:r>
            <w:fldChar w:fldCharType="separate"/>
          </w:r>
          <w:r>
            <w:rPr>
              <w:rStyle w:val="17"/>
              <w:rFonts w:eastAsia="楷体"/>
              <w:b/>
              <w:bCs/>
            </w:rPr>
            <w:t>（四）教学体系</w:t>
          </w:r>
          <w:r>
            <w:tab/>
          </w:r>
          <w:r>
            <w:fldChar w:fldCharType="begin"/>
          </w:r>
          <w:r>
            <w:instrText xml:space="preserve"> PAGEREF _Toc60839791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4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"_Toc60839792" </w:instrText>
          </w:r>
          <w:r>
            <w:fldChar w:fldCharType="separate"/>
          </w:r>
          <w:r>
            <w:rPr>
              <w:rStyle w:val="17"/>
              <w:rFonts w:eastAsia="仿宋"/>
              <w:b/>
              <w:bCs/>
            </w:rPr>
            <w:t>4.1 教学成果</w:t>
          </w:r>
          <w:r>
            <w:tab/>
          </w:r>
          <w:r>
            <w:fldChar w:fldCharType="begin"/>
          </w:r>
          <w:r>
            <w:instrText xml:space="preserve"> PAGEREF _Toc60839792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4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"_Toc60839793" </w:instrText>
          </w:r>
          <w:r>
            <w:fldChar w:fldCharType="separate"/>
          </w:r>
          <w:r>
            <w:rPr>
              <w:rStyle w:val="17"/>
              <w:rFonts w:eastAsia="仿宋"/>
              <w:b/>
              <w:bCs/>
            </w:rPr>
            <w:t>4.2 教学团队</w:t>
          </w:r>
          <w:r>
            <w:tab/>
          </w:r>
          <w:r>
            <w:fldChar w:fldCharType="begin"/>
          </w:r>
          <w:r>
            <w:instrText xml:space="preserve"> PAGEREF _Toc60839793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4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"_Toc60839794" </w:instrText>
          </w:r>
          <w:r>
            <w:fldChar w:fldCharType="separate"/>
          </w:r>
          <w:r>
            <w:rPr>
              <w:rStyle w:val="17"/>
              <w:rFonts w:eastAsia="仿宋"/>
              <w:b/>
              <w:bCs/>
            </w:rPr>
            <w:t>4.3 优质课程</w:t>
          </w:r>
          <w:r>
            <w:tab/>
          </w:r>
          <w:r>
            <w:fldChar w:fldCharType="begin"/>
          </w:r>
          <w:r>
            <w:instrText xml:space="preserve"> PAGEREF _Toc60839794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4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"_Toc60839795" </w:instrText>
          </w:r>
          <w:r>
            <w:fldChar w:fldCharType="separate"/>
          </w:r>
          <w:r>
            <w:rPr>
              <w:rStyle w:val="17"/>
              <w:rFonts w:eastAsia="仿宋"/>
              <w:b/>
              <w:bCs/>
            </w:rPr>
            <w:t>4.4 培训教材</w:t>
          </w:r>
          <w:r>
            <w:tab/>
          </w:r>
          <w:r>
            <w:fldChar w:fldCharType="begin"/>
          </w:r>
          <w:r>
            <w:instrText xml:space="preserve"> PAGEREF _Toc60839795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"_Toc60839797" </w:instrText>
          </w:r>
          <w:r>
            <w:fldChar w:fldCharType="separate"/>
          </w:r>
          <w:r>
            <w:rPr>
              <w:rStyle w:val="17"/>
              <w:rFonts w:eastAsia="楷体"/>
              <w:b/>
              <w:bCs/>
            </w:rPr>
            <w:t>（五）师资队伍</w:t>
          </w:r>
          <w:r>
            <w:tab/>
          </w:r>
          <w:r>
            <w:fldChar w:fldCharType="begin"/>
          </w:r>
          <w:r>
            <w:instrText xml:space="preserve"> PAGEREF _Toc60839797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4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"_Toc60839798" </w:instrText>
          </w:r>
          <w:r>
            <w:fldChar w:fldCharType="separate"/>
          </w:r>
          <w:r>
            <w:rPr>
              <w:rStyle w:val="17"/>
              <w:rFonts w:eastAsia="仿宋"/>
              <w:b/>
              <w:bCs/>
            </w:rPr>
            <w:t>5.1 师资队伍基本情况</w:t>
          </w:r>
          <w:r>
            <w:tab/>
          </w:r>
          <w:r>
            <w:fldChar w:fldCharType="begin"/>
          </w:r>
          <w:r>
            <w:instrText xml:space="preserve"> PAGEREF _Toc60839798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4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"_Toc60839799" </w:instrText>
          </w:r>
          <w:r>
            <w:fldChar w:fldCharType="separate"/>
          </w:r>
          <w:r>
            <w:rPr>
              <w:rStyle w:val="17"/>
              <w:rFonts w:eastAsia="仿宋"/>
              <w:b/>
              <w:bCs/>
            </w:rPr>
            <w:t>5.2 师资交流情况</w:t>
          </w:r>
          <w:r>
            <w:tab/>
          </w:r>
          <w:r>
            <w:fldChar w:fldCharType="begin"/>
          </w:r>
          <w:r>
            <w:instrText xml:space="preserve"> PAGEREF _Toc60839799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4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"_Toc60839800" </w:instrText>
          </w:r>
          <w:r>
            <w:fldChar w:fldCharType="separate"/>
          </w:r>
          <w:r>
            <w:rPr>
              <w:rStyle w:val="17"/>
              <w:rFonts w:eastAsia="仿宋"/>
              <w:b/>
              <w:bCs/>
            </w:rPr>
            <w:t>5.3 “双师型”教师</w:t>
          </w:r>
          <w:r>
            <w:tab/>
          </w:r>
          <w:r>
            <w:fldChar w:fldCharType="begin"/>
          </w:r>
          <w:r>
            <w:instrText xml:space="preserve"> PAGEREF _Toc60839800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"_Toc60839801" </w:instrText>
          </w:r>
          <w:r>
            <w:fldChar w:fldCharType="separate"/>
          </w:r>
          <w:r>
            <w:rPr>
              <w:rStyle w:val="17"/>
              <w:rFonts w:eastAsia="楷体"/>
              <w:b/>
              <w:bCs/>
            </w:rPr>
            <w:t>（六）培育效果</w:t>
          </w:r>
          <w:r>
            <w:tab/>
          </w:r>
          <w:r>
            <w:fldChar w:fldCharType="begin"/>
          </w:r>
          <w:r>
            <w:instrText xml:space="preserve"> PAGEREF _Toc60839801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"_Toc60839803" </w:instrText>
          </w:r>
          <w:r>
            <w:fldChar w:fldCharType="separate"/>
          </w:r>
          <w:r>
            <w:rPr>
              <w:rStyle w:val="17"/>
              <w:rFonts w:eastAsia="黑体"/>
            </w:rPr>
            <w:t>二、建设方案</w:t>
          </w:r>
          <w:r>
            <w:tab/>
          </w:r>
          <w:r>
            <w:fldChar w:fldCharType="begin"/>
          </w:r>
          <w:r>
            <w:instrText xml:space="preserve"> PAGEREF _Toc60839803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"_Toc60839804" </w:instrText>
          </w:r>
          <w:r>
            <w:fldChar w:fldCharType="separate"/>
          </w:r>
          <w:r>
            <w:rPr>
              <w:rStyle w:val="17"/>
              <w:rFonts w:eastAsia="楷体"/>
              <w:b/>
            </w:rPr>
            <w:t>（一）实习实训基地的组织结构</w:t>
          </w:r>
          <w:r>
            <w:tab/>
          </w:r>
          <w:r>
            <w:fldChar w:fldCharType="begin"/>
          </w:r>
          <w:r>
            <w:instrText xml:space="preserve"> PAGEREF _Toc60839804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"_Toc60839805" </w:instrText>
          </w:r>
          <w:r>
            <w:fldChar w:fldCharType="separate"/>
          </w:r>
          <w:r>
            <w:rPr>
              <w:rStyle w:val="17"/>
              <w:rFonts w:eastAsia="楷体"/>
              <w:b/>
            </w:rPr>
            <w:t>（二）实习实训基地的发展规划和建设目标</w:t>
          </w:r>
          <w:r>
            <w:tab/>
          </w:r>
          <w:r>
            <w:fldChar w:fldCharType="begin"/>
          </w:r>
          <w:r>
            <w:instrText xml:space="preserve"> PAGEREF _Toc60839805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"_Toc60839806" </w:instrText>
          </w:r>
          <w:r>
            <w:fldChar w:fldCharType="separate"/>
          </w:r>
          <w:r>
            <w:rPr>
              <w:rStyle w:val="17"/>
              <w:rFonts w:eastAsia="楷体"/>
              <w:b/>
            </w:rPr>
            <w:t>（三）实习实训基地人才培养方案建设的思路和举措</w:t>
          </w:r>
          <w:r>
            <w:tab/>
          </w:r>
          <w:r>
            <w:fldChar w:fldCharType="begin"/>
          </w:r>
          <w:r>
            <w:instrText xml:space="preserve"> PAGEREF _Toc60839806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"_Toc60839807" </w:instrText>
          </w:r>
          <w:r>
            <w:fldChar w:fldCharType="separate"/>
          </w:r>
          <w:r>
            <w:rPr>
              <w:rStyle w:val="17"/>
              <w:rFonts w:eastAsia="楷体"/>
              <w:b/>
            </w:rPr>
            <w:t>（四）实习实训基地校企合作的思路和举措</w:t>
          </w:r>
          <w:r>
            <w:tab/>
          </w:r>
          <w:r>
            <w:fldChar w:fldCharType="begin"/>
          </w:r>
          <w:r>
            <w:instrText xml:space="preserve"> PAGEREF _Toc60839807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"_Toc60839808" </w:instrText>
          </w:r>
          <w:r>
            <w:fldChar w:fldCharType="separate"/>
          </w:r>
          <w:r>
            <w:rPr>
              <w:rStyle w:val="17"/>
              <w:rFonts w:eastAsia="黑体"/>
            </w:rPr>
            <w:t>三、合作</w:t>
          </w:r>
          <w:r>
            <w:rPr>
              <w:rStyle w:val="17"/>
              <w:rFonts w:hint="eastAsia" w:eastAsia="黑体"/>
              <w:lang w:eastAsia="zh-Hans"/>
            </w:rPr>
            <w:t>单位</w:t>
          </w:r>
          <w:r>
            <w:rPr>
              <w:rStyle w:val="17"/>
              <w:rFonts w:eastAsia="黑体"/>
            </w:rPr>
            <w:t>情况</w:t>
          </w:r>
          <w:r>
            <w:tab/>
          </w:r>
          <w:r>
            <w:fldChar w:fldCharType="begin"/>
          </w:r>
          <w:r>
            <w:instrText xml:space="preserve"> PAGEREF _Toc60839808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"_Toc60839809" </w:instrText>
          </w:r>
          <w:r>
            <w:fldChar w:fldCharType="separate"/>
          </w:r>
          <w:r>
            <w:rPr>
              <w:rStyle w:val="17"/>
              <w:rFonts w:eastAsia="楷体"/>
              <w:b/>
            </w:rPr>
            <w:t>（一）合作</w:t>
          </w:r>
          <w:r>
            <w:rPr>
              <w:rStyle w:val="17"/>
              <w:rFonts w:hint="eastAsia" w:eastAsia="楷体"/>
              <w:b/>
              <w:lang w:eastAsia="zh-Hans"/>
            </w:rPr>
            <w:t>单位</w:t>
          </w:r>
          <w:r>
            <w:rPr>
              <w:rStyle w:val="17"/>
              <w:rFonts w:eastAsia="楷体"/>
              <w:b/>
            </w:rPr>
            <w:t>基本信息</w:t>
          </w:r>
          <w:r>
            <w:tab/>
          </w:r>
          <w:r>
            <w:fldChar w:fldCharType="begin"/>
          </w:r>
          <w:r>
            <w:instrText xml:space="preserve"> PAGEREF _Toc60839809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"_Toc60839811" </w:instrText>
          </w:r>
          <w:r>
            <w:fldChar w:fldCharType="separate"/>
          </w:r>
          <w:r>
            <w:rPr>
              <w:rStyle w:val="17"/>
              <w:rFonts w:eastAsia="楷体"/>
              <w:b/>
            </w:rPr>
            <w:t>（</w:t>
          </w:r>
          <w:r>
            <w:rPr>
              <w:rStyle w:val="17"/>
              <w:rFonts w:hint="eastAsia" w:eastAsia="楷体"/>
              <w:b/>
              <w:lang w:eastAsia="zh-Hans"/>
            </w:rPr>
            <w:t>二</w:t>
          </w:r>
          <w:r>
            <w:rPr>
              <w:rStyle w:val="17"/>
              <w:rFonts w:eastAsia="楷体"/>
              <w:b/>
            </w:rPr>
            <w:t>）主要合作举措</w:t>
          </w:r>
          <w:r>
            <w:tab/>
          </w:r>
          <w:r>
            <w:fldChar w:fldCharType="begin"/>
          </w:r>
          <w:r>
            <w:instrText xml:space="preserve"> PAGEREF _Toc60839811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"_Toc60839812" </w:instrText>
          </w:r>
          <w:r>
            <w:fldChar w:fldCharType="separate"/>
          </w:r>
          <w:r>
            <w:rPr>
              <w:rStyle w:val="17"/>
              <w:rFonts w:eastAsia="楷体"/>
              <w:b/>
            </w:rPr>
            <w:t>（</w:t>
          </w:r>
          <w:r>
            <w:rPr>
              <w:rStyle w:val="17"/>
              <w:rFonts w:hint="eastAsia" w:eastAsia="楷体"/>
              <w:b/>
              <w:lang w:eastAsia="zh-Hans"/>
            </w:rPr>
            <w:t>三</w:t>
          </w:r>
          <w:r>
            <w:rPr>
              <w:rStyle w:val="17"/>
              <w:rFonts w:eastAsia="楷体"/>
              <w:b/>
            </w:rPr>
            <w:t>）合作</w:t>
          </w:r>
          <w:r>
            <w:rPr>
              <w:rStyle w:val="17"/>
              <w:rFonts w:hint="eastAsia" w:eastAsia="楷体"/>
              <w:b/>
              <w:lang w:eastAsia="zh-Hans"/>
            </w:rPr>
            <w:t>单位</w:t>
          </w:r>
          <w:r>
            <w:rPr>
              <w:rStyle w:val="17"/>
              <w:rFonts w:eastAsia="楷体"/>
              <w:b/>
            </w:rPr>
            <w:t>意见</w:t>
          </w:r>
          <w:r>
            <w:tab/>
          </w:r>
          <w:r>
            <w:fldChar w:fldCharType="begin"/>
          </w:r>
          <w:r>
            <w:instrText xml:space="preserve"> PAGEREF _Toc60839812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"_Toc60839813" </w:instrText>
          </w:r>
          <w:r>
            <w:fldChar w:fldCharType="separate"/>
          </w:r>
          <w:r>
            <w:rPr>
              <w:rStyle w:val="17"/>
              <w:rFonts w:eastAsia="黑体"/>
            </w:rPr>
            <w:t>四、支持保障</w:t>
          </w:r>
          <w:r>
            <w:tab/>
          </w:r>
          <w:r>
            <w:fldChar w:fldCharType="begin"/>
          </w:r>
          <w:r>
            <w:instrText xml:space="preserve"> PAGEREF _Toc60839813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"_Toc60839814" </w:instrText>
          </w:r>
          <w:r>
            <w:fldChar w:fldCharType="separate"/>
          </w:r>
          <w:r>
            <w:rPr>
              <w:rStyle w:val="17"/>
              <w:rFonts w:eastAsia="楷体"/>
              <w:b/>
            </w:rPr>
            <w:t>（一）实习实训基地的保障措施</w:t>
          </w:r>
          <w:r>
            <w:tab/>
          </w:r>
          <w:r>
            <w:fldChar w:fldCharType="begin"/>
          </w:r>
          <w:r>
            <w:instrText xml:space="preserve"> PAGEREF _Toc60839814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"_Toc60839815" </w:instrText>
          </w:r>
          <w:r>
            <w:fldChar w:fldCharType="separate"/>
          </w:r>
          <w:r>
            <w:rPr>
              <w:rStyle w:val="17"/>
              <w:rFonts w:eastAsia="楷体"/>
              <w:b/>
            </w:rPr>
            <w:t>（二）申报主体意见</w:t>
          </w:r>
          <w:r>
            <w:tab/>
          </w:r>
          <w:r>
            <w:fldChar w:fldCharType="begin"/>
          </w:r>
          <w:r>
            <w:instrText xml:space="preserve"> PAGEREF _Toc60839815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"_Toc60839816" </w:instrText>
          </w:r>
          <w:r>
            <w:fldChar w:fldCharType="separate"/>
          </w:r>
          <w:r>
            <w:rPr>
              <w:rStyle w:val="17"/>
              <w:rFonts w:eastAsia="黑体"/>
            </w:rPr>
            <w:t>五、支撑材料</w:t>
          </w:r>
          <w:r>
            <w:tab/>
          </w:r>
          <w:r>
            <w:fldChar w:fldCharType="begin"/>
          </w:r>
          <w:r>
            <w:instrText xml:space="preserve"> PAGEREF _Toc60839816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"_Toc60839817" </w:instrText>
          </w:r>
          <w:r>
            <w:fldChar w:fldCharType="separate"/>
          </w:r>
          <w:r>
            <w:rPr>
              <w:rStyle w:val="17"/>
              <w:rFonts w:eastAsia="楷体"/>
              <w:b/>
            </w:rPr>
            <w:t>附件1：申报主体独立法人资格支撑材料</w:t>
          </w:r>
          <w:r>
            <w:tab/>
          </w:r>
          <w:r>
            <w:fldChar w:fldCharType="begin"/>
          </w:r>
          <w:r>
            <w:instrText xml:space="preserve"> PAGEREF _Toc60839817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"_Toc60839818" </w:instrText>
          </w:r>
          <w:r>
            <w:fldChar w:fldCharType="separate"/>
          </w:r>
          <w:r>
            <w:rPr>
              <w:rStyle w:val="17"/>
              <w:rFonts w:eastAsia="楷体"/>
              <w:b/>
            </w:rPr>
            <w:t>附件2：校企合作共建协议</w:t>
          </w:r>
          <w:r>
            <w:tab/>
          </w:r>
          <w:r>
            <w:fldChar w:fldCharType="begin"/>
          </w:r>
          <w:r>
            <w:instrText xml:space="preserve"> PAGEREF _Toc60839818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"_Toc60839822" </w:instrText>
          </w:r>
          <w:r>
            <w:fldChar w:fldCharType="separate"/>
          </w:r>
          <w:r>
            <w:rPr>
              <w:rStyle w:val="17"/>
              <w:rFonts w:eastAsia="楷体"/>
              <w:b/>
            </w:rPr>
            <w:t>附件3：基地规章制度</w:t>
          </w:r>
          <w:r>
            <w:tab/>
          </w:r>
          <w:r>
            <w:fldChar w:fldCharType="begin"/>
          </w:r>
          <w:r>
            <w:instrText xml:space="preserve"> PAGEREF _Toc60839822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"_Toc60839823" </w:instrText>
          </w:r>
          <w:r>
            <w:fldChar w:fldCharType="separate"/>
          </w:r>
          <w:r>
            <w:rPr>
              <w:rStyle w:val="17"/>
              <w:rFonts w:eastAsia="楷体"/>
              <w:b/>
            </w:rPr>
            <w:t>附件4：校企人才培养方案</w:t>
          </w:r>
          <w:r>
            <w:tab/>
          </w:r>
          <w:r>
            <w:fldChar w:fldCharType="begin"/>
          </w:r>
          <w:r>
            <w:instrText xml:space="preserve"> PAGEREF _Toc60839823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296"/>
            </w:tabs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firstLine="640" w:firstLineChars="200"/>
        <w:outlineLvl w:val="0"/>
        <w:rPr>
          <w:rFonts w:ascii="Times New Roman" w:hAnsi="Times New Roman" w:eastAsia="黑体"/>
          <w:sz w:val="32"/>
          <w:szCs w:val="32"/>
        </w:rPr>
      </w:pPr>
      <w:bookmarkStart w:id="0" w:name="_Toc60839787"/>
      <w:r>
        <w:rPr>
          <w:rFonts w:hint="eastAsia" w:ascii="Times New Roman" w:hAnsi="Times New Roman" w:eastAsia="黑体"/>
          <w:sz w:val="32"/>
          <w:szCs w:val="32"/>
        </w:rPr>
        <w:t>一、建设基础</w:t>
      </w:r>
      <w:bookmarkEnd w:id="0"/>
    </w:p>
    <w:tbl>
      <w:tblPr>
        <w:tblStyle w:val="13"/>
        <w:tblW w:w="892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2"/>
        <w:gridCol w:w="701"/>
        <w:gridCol w:w="173"/>
        <w:gridCol w:w="105"/>
        <w:gridCol w:w="11"/>
        <w:gridCol w:w="994"/>
        <w:gridCol w:w="569"/>
        <w:gridCol w:w="423"/>
        <w:gridCol w:w="373"/>
        <w:gridCol w:w="123"/>
        <w:gridCol w:w="211"/>
        <w:gridCol w:w="286"/>
        <w:gridCol w:w="992"/>
        <w:gridCol w:w="283"/>
        <w:gridCol w:w="283"/>
        <w:gridCol w:w="360"/>
        <w:gridCol w:w="66"/>
        <w:gridCol w:w="992"/>
        <w:gridCol w:w="9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8929" w:type="dxa"/>
            <w:gridSpan w:val="2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outlineLvl w:val="1"/>
              <w:rPr>
                <w:rFonts w:ascii="Times New Roman" w:hAnsi="Times New Roman" w:eastAsia="楷体"/>
                <w:b/>
                <w:bCs/>
                <w:sz w:val="24"/>
              </w:rPr>
            </w:pPr>
            <w:bookmarkStart w:id="1" w:name="_Toc60839788"/>
            <w:r>
              <w:rPr>
                <w:rFonts w:hint="eastAsia" w:ascii="Times New Roman" w:hAnsi="Times New Roman" w:eastAsia="楷体"/>
                <w:b/>
                <w:bCs/>
                <w:sz w:val="24"/>
              </w:rPr>
              <w:t>（一）申报主体基本信息</w:t>
            </w:r>
            <w:bookmarkEnd w:id="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1863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申报主体名称</w:t>
            </w:r>
          </w:p>
        </w:tc>
        <w:tc>
          <w:tcPr>
            <w:tcW w:w="2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  <w:tc>
          <w:tcPr>
            <w:tcW w:w="21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统一社会信用代码</w:t>
            </w: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"/>
                <w:b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1863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主体类别</w:t>
            </w:r>
          </w:p>
        </w:tc>
        <w:tc>
          <w:tcPr>
            <w:tcW w:w="706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="Times New Roman" w:hAnsi="Times New Roman" w:eastAsia="仿宋"/>
                <w:b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 xml:space="preserve">□企业 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 xml:space="preserve">□培训机构 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□产业园运营机构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□</w:t>
            </w:r>
            <w:r>
              <w:rPr>
                <w:rFonts w:hint="eastAsia" w:ascii="Times New Roman" w:hAnsi="Times New Roman" w:eastAsia="仿宋"/>
                <w:color w:val="000000"/>
                <w:sz w:val="24"/>
                <w:lang w:val="en-US" w:eastAsia="zh-CN"/>
              </w:rPr>
              <w:t xml:space="preserve">高职 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color w:val="000000"/>
                <w:sz w:val="24"/>
                <w:lang w:val="en-US" w:eastAsia="zh-CN"/>
              </w:rPr>
              <w:t>中职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1863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成立日期</w:t>
            </w:r>
          </w:p>
        </w:tc>
        <w:tc>
          <w:tcPr>
            <w:tcW w:w="2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  <w:tc>
          <w:tcPr>
            <w:tcW w:w="21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所在区县</w:t>
            </w: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1863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联系人</w:t>
            </w:r>
          </w:p>
        </w:tc>
        <w:tc>
          <w:tcPr>
            <w:tcW w:w="2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  <w:tc>
          <w:tcPr>
            <w:tcW w:w="21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联系方式</w:t>
            </w: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  <w:bookmarkStart w:id="31" w:name="_GoBack"/>
            <w:bookmarkEnd w:id="3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0" w:hRule="atLeast"/>
          <w:jc w:val="center"/>
        </w:trPr>
        <w:tc>
          <w:tcPr>
            <w:tcW w:w="8929" w:type="dxa"/>
            <w:gridSpan w:val="2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楷体"/>
                <w:b/>
                <w:sz w:val="24"/>
                <w:szCs w:val="28"/>
              </w:rPr>
            </w:pPr>
            <w:r>
              <w:rPr>
                <w:rFonts w:hint="eastAsia" w:ascii="Times New Roman" w:hAnsi="Times New Roman" w:eastAsia="楷体"/>
                <w:b/>
                <w:sz w:val="24"/>
                <w:szCs w:val="28"/>
              </w:rPr>
              <w:t>1</w:t>
            </w:r>
            <w:r>
              <w:rPr>
                <w:rFonts w:ascii="Times New Roman" w:hAnsi="Times New Roman" w:eastAsia="楷体"/>
                <w:b/>
                <w:sz w:val="24"/>
                <w:szCs w:val="28"/>
              </w:rPr>
              <w:t xml:space="preserve">.1 </w:t>
            </w:r>
            <w:r>
              <w:rPr>
                <w:rFonts w:hint="eastAsia" w:ascii="Times New Roman" w:hAnsi="Times New Roman" w:eastAsia="楷体"/>
                <w:b/>
                <w:sz w:val="24"/>
                <w:szCs w:val="28"/>
              </w:rPr>
              <w:t>企业填写以下内容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1863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上年度业务收入（万元）</w:t>
            </w:r>
          </w:p>
        </w:tc>
        <w:tc>
          <w:tcPr>
            <w:tcW w:w="2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  <w:tc>
          <w:tcPr>
            <w:tcW w:w="21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上年度业务收入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中软件业务收入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br w:type="textWrapping"/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（万元）</w:t>
            </w: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1863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上年度利润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br w:type="textWrapping"/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（万元）</w:t>
            </w:r>
          </w:p>
        </w:tc>
        <w:tc>
          <w:tcPr>
            <w:tcW w:w="2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  <w:tc>
          <w:tcPr>
            <w:tcW w:w="21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上年度利润中软件相关利润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br w:type="textWrapping"/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（万元）</w:t>
            </w: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1863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业务领域</w:t>
            </w:r>
          </w:p>
        </w:tc>
        <w:tc>
          <w:tcPr>
            <w:tcW w:w="706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1863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主要产品</w:t>
            </w:r>
          </w:p>
        </w:tc>
        <w:tc>
          <w:tcPr>
            <w:tcW w:w="706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0" w:hRule="atLeast"/>
          <w:jc w:val="center"/>
        </w:trPr>
        <w:tc>
          <w:tcPr>
            <w:tcW w:w="8929" w:type="dxa"/>
            <w:gridSpan w:val="2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楷体"/>
                <w:b/>
                <w:sz w:val="24"/>
                <w:szCs w:val="28"/>
              </w:rPr>
            </w:pPr>
            <w:r>
              <w:rPr>
                <w:rFonts w:hint="eastAsia" w:ascii="Times New Roman" w:hAnsi="Times New Roman" w:eastAsia="楷体"/>
                <w:b/>
                <w:sz w:val="24"/>
                <w:szCs w:val="28"/>
              </w:rPr>
              <w:t>1</w:t>
            </w:r>
            <w:r>
              <w:rPr>
                <w:rFonts w:ascii="Times New Roman" w:hAnsi="Times New Roman" w:eastAsia="楷体"/>
                <w:b/>
                <w:sz w:val="24"/>
                <w:szCs w:val="28"/>
              </w:rPr>
              <w:t xml:space="preserve">.2 </w:t>
            </w:r>
            <w:r>
              <w:rPr>
                <w:rFonts w:hint="eastAsia" w:ascii="Times New Roman" w:hAnsi="Times New Roman" w:eastAsia="楷体"/>
                <w:b/>
                <w:sz w:val="24"/>
                <w:szCs w:val="28"/>
              </w:rPr>
              <w:t>培训机构填写以下内容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1863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服务对象</w:t>
            </w:r>
          </w:p>
        </w:tc>
        <w:tc>
          <w:tcPr>
            <w:tcW w:w="2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□社会人员</w:t>
            </w:r>
          </w:p>
          <w:p>
            <w:pPr>
              <w:snapToGrid w:val="0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□大学生</w:t>
            </w:r>
          </w:p>
          <w:p>
            <w:pPr>
              <w:snapToGrid w:val="0"/>
              <w:rPr>
                <w:rFonts w:ascii="Times New Roman" w:hAnsi="Times New Roman" w:eastAsia="楷体"/>
                <w:b/>
                <w:sz w:val="24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□中学生</w:t>
            </w:r>
          </w:p>
        </w:tc>
        <w:tc>
          <w:tcPr>
            <w:tcW w:w="21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培训模式</w:t>
            </w: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□线上</w:t>
            </w:r>
          </w:p>
          <w:p>
            <w:pPr>
              <w:snapToGrid w:val="0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□线下（非全日制）</w:t>
            </w:r>
          </w:p>
          <w:p>
            <w:pPr>
              <w:snapToGrid w:val="0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□线下（全日制）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1863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学历建设</w:t>
            </w:r>
          </w:p>
        </w:tc>
        <w:tc>
          <w:tcPr>
            <w:tcW w:w="2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□非学历</w:t>
            </w:r>
          </w:p>
          <w:p>
            <w:pPr>
              <w:snapToGrid w:val="0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□部分颁发学历</w:t>
            </w:r>
          </w:p>
          <w:p>
            <w:pPr>
              <w:snapToGrid w:val="0"/>
              <w:rPr>
                <w:rFonts w:ascii="Times New Roman" w:hAnsi="Times New Roman" w:eastAsia="楷体"/>
                <w:b/>
                <w:sz w:val="24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□颁发学历</w:t>
            </w:r>
          </w:p>
        </w:tc>
        <w:tc>
          <w:tcPr>
            <w:tcW w:w="21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平均培训周期</w:t>
            </w:r>
          </w:p>
          <w:p>
            <w:pPr>
              <w:spacing w:line="200" w:lineRule="atLeas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（月）</w:t>
            </w: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1863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课程研发占总投入比重（%）</w:t>
            </w:r>
          </w:p>
        </w:tc>
        <w:tc>
          <w:tcPr>
            <w:tcW w:w="2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  <w:tc>
          <w:tcPr>
            <w:tcW w:w="21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教学投入占总投入比重（%）</w:t>
            </w: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1863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运营投入占总投入比重（%）</w:t>
            </w:r>
          </w:p>
        </w:tc>
        <w:tc>
          <w:tcPr>
            <w:tcW w:w="2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  <w:tc>
          <w:tcPr>
            <w:tcW w:w="21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专业分布</w:t>
            </w: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1863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研发机构</w:t>
            </w:r>
          </w:p>
        </w:tc>
        <w:tc>
          <w:tcPr>
            <w:tcW w:w="2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  <w:tc>
          <w:tcPr>
            <w:tcW w:w="21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课程内容</w:t>
            </w: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0" w:hRule="atLeast"/>
          <w:jc w:val="center"/>
        </w:trPr>
        <w:tc>
          <w:tcPr>
            <w:tcW w:w="8929" w:type="dxa"/>
            <w:gridSpan w:val="2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楷体"/>
                <w:b/>
                <w:sz w:val="24"/>
                <w:szCs w:val="28"/>
              </w:rPr>
            </w:pPr>
            <w:r>
              <w:rPr>
                <w:rFonts w:hint="eastAsia" w:ascii="Times New Roman" w:hAnsi="Times New Roman" w:eastAsia="楷体"/>
                <w:b/>
                <w:sz w:val="24"/>
                <w:szCs w:val="28"/>
              </w:rPr>
              <w:t>1</w:t>
            </w:r>
            <w:r>
              <w:rPr>
                <w:rFonts w:ascii="Times New Roman" w:hAnsi="Times New Roman" w:eastAsia="楷体"/>
                <w:b/>
                <w:sz w:val="24"/>
                <w:szCs w:val="28"/>
              </w:rPr>
              <w:t xml:space="preserve">.3 </w:t>
            </w:r>
            <w:r>
              <w:rPr>
                <w:rFonts w:hint="eastAsia" w:ascii="Times New Roman" w:hAnsi="Times New Roman" w:eastAsia="楷体"/>
                <w:b/>
                <w:sz w:val="24"/>
                <w:szCs w:val="28"/>
              </w:rPr>
              <w:t>产业园运营机构填写以下内容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1863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园区名称</w:t>
            </w:r>
          </w:p>
        </w:tc>
        <w:tc>
          <w:tcPr>
            <w:tcW w:w="2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"/>
                <w:b/>
                <w:sz w:val="24"/>
                <w:szCs w:val="28"/>
              </w:rPr>
            </w:pPr>
          </w:p>
        </w:tc>
        <w:tc>
          <w:tcPr>
            <w:tcW w:w="21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园区成立时间</w:t>
            </w: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1863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园区性质</w:t>
            </w:r>
          </w:p>
        </w:tc>
        <w:tc>
          <w:tcPr>
            <w:tcW w:w="2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□政府主导</w:t>
            </w:r>
          </w:p>
          <w:p>
            <w:pPr>
              <w:snapToGrid w:val="0"/>
              <w:jc w:val="left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□企业主导</w:t>
            </w:r>
          </w:p>
        </w:tc>
        <w:tc>
          <w:tcPr>
            <w:tcW w:w="21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园区启动资金数额（万元）</w:t>
            </w: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1863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园区占地面积（万平方米）</w:t>
            </w:r>
          </w:p>
        </w:tc>
        <w:tc>
          <w:tcPr>
            <w:tcW w:w="2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  <w:tc>
          <w:tcPr>
            <w:tcW w:w="21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园区内企业总数（家）</w:t>
            </w: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1863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园区内从业人员总数（人）</w:t>
            </w:r>
          </w:p>
        </w:tc>
        <w:tc>
          <w:tcPr>
            <w:tcW w:w="2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  <w:tc>
          <w:tcPr>
            <w:tcW w:w="21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园区内企业从业人员总数（人）</w:t>
            </w: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1863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园区年均产值（亿元）</w:t>
            </w:r>
          </w:p>
        </w:tc>
        <w:tc>
          <w:tcPr>
            <w:tcW w:w="2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  <w:tc>
          <w:tcPr>
            <w:tcW w:w="21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园区内企业年均产值（亿元）</w:t>
            </w: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8929" w:type="dxa"/>
            <w:gridSpan w:val="2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both"/>
              <w:rPr>
                <w:rFonts w:ascii="Times New Roman" w:hAnsi="Times New Roman" w:eastAsia="仿宋"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楷体"/>
                <w:b/>
                <w:sz w:val="24"/>
                <w:szCs w:val="28"/>
              </w:rPr>
              <w:t>1</w:t>
            </w:r>
            <w:r>
              <w:rPr>
                <w:rFonts w:ascii="Times New Roman" w:hAnsi="Times New Roman" w:eastAsia="楷体"/>
                <w:b/>
                <w:sz w:val="24"/>
                <w:szCs w:val="28"/>
              </w:rPr>
              <w:t>.</w:t>
            </w:r>
            <w:r>
              <w:rPr>
                <w:rFonts w:hint="eastAsia" w:ascii="Times New Roman" w:hAnsi="Times New Roman" w:eastAsia="楷体"/>
                <w:b/>
                <w:sz w:val="24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楷体"/>
                <w:b/>
                <w:sz w:val="24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楷体"/>
                <w:b/>
                <w:sz w:val="24"/>
                <w:szCs w:val="28"/>
                <w:lang w:val="en-US" w:eastAsia="zh-CN"/>
              </w:rPr>
              <w:t>高职/中职</w:t>
            </w:r>
            <w:r>
              <w:rPr>
                <w:rFonts w:hint="eastAsia" w:ascii="Times New Roman" w:hAnsi="Times New Roman" w:eastAsia="楷体"/>
                <w:b/>
                <w:sz w:val="24"/>
                <w:szCs w:val="28"/>
              </w:rPr>
              <w:t>填写以下内容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1863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Times New Roman" w:hAnsi="Times New Roman" w:eastAsia="楷体"/>
                <w:b w:val="0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b w:val="0"/>
                <w:bCs/>
                <w:sz w:val="24"/>
                <w:szCs w:val="28"/>
                <w:lang w:val="en-US" w:eastAsia="zh-CN"/>
              </w:rPr>
              <w:t>二级学院名称</w:t>
            </w:r>
          </w:p>
        </w:tc>
        <w:tc>
          <w:tcPr>
            <w:tcW w:w="2475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Times New Roman" w:hAnsi="Times New Roman" w:eastAsia="楷体"/>
                <w:b w:val="0"/>
                <w:bCs/>
                <w:sz w:val="24"/>
                <w:szCs w:val="28"/>
              </w:rPr>
            </w:pPr>
          </w:p>
        </w:tc>
        <w:tc>
          <w:tcPr>
            <w:tcW w:w="2178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Times New Roman" w:hAnsi="Times New Roman" w:eastAsia="楷体"/>
                <w:b w:val="0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b w:val="0"/>
                <w:bCs/>
                <w:sz w:val="24"/>
                <w:szCs w:val="28"/>
                <w:lang w:val="en-US" w:eastAsia="zh-CN"/>
              </w:rPr>
              <w:t>专业名称（电子信息类）</w:t>
            </w:r>
          </w:p>
          <w:p>
            <w:pPr>
              <w:snapToGrid w:val="0"/>
              <w:jc w:val="both"/>
              <w:rPr>
                <w:rFonts w:hint="default" w:ascii="Times New Roman" w:hAnsi="Times New Roman" w:eastAsia="楷体"/>
                <w:b w:val="0"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Times New Roman" w:hAnsi="Times New Roman" w:eastAsia="楷体"/>
                <w:b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1863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both"/>
              <w:rPr>
                <w:rFonts w:hint="default" w:ascii="Times New Roman" w:hAnsi="Times New Roman" w:eastAsia="楷体"/>
                <w:b w:val="0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b w:val="0"/>
                <w:bCs/>
                <w:sz w:val="24"/>
                <w:szCs w:val="28"/>
                <w:lang w:val="en-US" w:eastAsia="zh-CN"/>
              </w:rPr>
              <w:t>专业负责人</w:t>
            </w:r>
          </w:p>
        </w:tc>
        <w:tc>
          <w:tcPr>
            <w:tcW w:w="2475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Times New Roman" w:hAnsi="Times New Roman" w:eastAsia="楷体"/>
                <w:b w:val="0"/>
                <w:bCs/>
                <w:sz w:val="24"/>
                <w:szCs w:val="28"/>
              </w:rPr>
            </w:pPr>
          </w:p>
        </w:tc>
        <w:tc>
          <w:tcPr>
            <w:tcW w:w="2178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Times New Roman" w:hAnsi="Times New Roman" w:eastAsia="楷体"/>
                <w:b w:val="0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b w:val="0"/>
                <w:bCs/>
                <w:sz w:val="24"/>
                <w:szCs w:val="28"/>
                <w:lang w:val="en-US" w:eastAsia="zh-CN"/>
              </w:rPr>
              <w:t>年招生规模</w:t>
            </w: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Times New Roman" w:hAnsi="Times New Roman" w:eastAsia="楷体"/>
                <w:b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1863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both"/>
              <w:rPr>
                <w:rFonts w:hint="default" w:ascii="Times New Roman" w:hAnsi="Times New Roman" w:eastAsia="楷体"/>
                <w:b w:val="0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b w:val="0"/>
                <w:bCs/>
                <w:sz w:val="24"/>
                <w:szCs w:val="28"/>
                <w:lang w:val="en-US" w:eastAsia="zh-CN"/>
              </w:rPr>
              <w:t>国家级骨干专业</w:t>
            </w:r>
          </w:p>
        </w:tc>
        <w:tc>
          <w:tcPr>
            <w:tcW w:w="2475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Times New Roman" w:hAnsi="Times New Roman" w:eastAsia="楷体"/>
                <w:b w:val="0"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bCs/>
                <w:color w:val="000000"/>
                <w:sz w:val="24"/>
              </w:rPr>
              <w:t>□</w:t>
            </w:r>
            <w:r>
              <w:rPr>
                <w:rFonts w:hint="eastAsia" w:ascii="Times New Roman" w:hAnsi="Times New Roman" w:eastAsia="仿宋"/>
                <w:b w:val="0"/>
                <w:bCs/>
                <w:color w:val="000000"/>
                <w:sz w:val="24"/>
                <w:lang w:val="en-US" w:eastAsia="zh-CN"/>
              </w:rPr>
              <w:t xml:space="preserve">是 </w:t>
            </w:r>
            <w:r>
              <w:rPr>
                <w:rFonts w:hint="eastAsia" w:ascii="Times New Roman" w:hAnsi="Times New Roman" w:eastAsia="仿宋"/>
                <w:b w:val="0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b w:val="0"/>
                <w:bCs/>
                <w:color w:val="000000"/>
                <w:sz w:val="24"/>
                <w:lang w:val="en-US" w:eastAsia="zh-CN"/>
              </w:rPr>
              <w:t>否</w:t>
            </w:r>
          </w:p>
        </w:tc>
        <w:tc>
          <w:tcPr>
            <w:tcW w:w="2178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both"/>
              <w:rPr>
                <w:rFonts w:hint="default" w:ascii="Times New Roman" w:hAnsi="Times New Roman" w:eastAsia="楷体"/>
                <w:b w:val="0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b w:val="0"/>
                <w:bCs/>
                <w:sz w:val="24"/>
                <w:szCs w:val="28"/>
                <w:lang w:val="en-US" w:eastAsia="zh-CN"/>
              </w:rPr>
              <w:t>市级骨干专业</w:t>
            </w: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Times New Roman" w:hAnsi="Times New Roman" w:eastAsia="楷体"/>
                <w:b/>
                <w:sz w:val="24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□</w:t>
            </w:r>
            <w:r>
              <w:rPr>
                <w:rFonts w:hint="eastAsia" w:ascii="Times New Roman" w:hAnsi="Times New Roman" w:eastAsia="仿宋"/>
                <w:color w:val="000000"/>
                <w:sz w:val="24"/>
                <w:lang w:val="en-US" w:eastAsia="zh-CN"/>
              </w:rPr>
              <w:t xml:space="preserve">是 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color w:val="000000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8929" w:type="dxa"/>
            <w:gridSpan w:val="2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color w:val="000000"/>
                <w:sz w:val="18"/>
                <w:szCs w:val="18"/>
              </w:rPr>
              <w:t>说明：申报主体以附件形式提供注册且拥有独立法人资格的支撑材料。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8929" w:type="dxa"/>
            <w:gridSpan w:val="2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outlineLvl w:val="1"/>
              <w:rPr>
                <w:rFonts w:ascii="Times New Roman" w:hAnsi="Times New Roman" w:eastAsia="楷体"/>
                <w:b/>
                <w:sz w:val="24"/>
                <w:szCs w:val="28"/>
              </w:rPr>
            </w:pPr>
            <w:bookmarkStart w:id="2" w:name="_Toc60839789"/>
            <w:r>
              <w:rPr>
                <w:rFonts w:hint="eastAsia" w:ascii="Times New Roman" w:hAnsi="Times New Roman" w:eastAsia="楷体"/>
                <w:b/>
                <w:sz w:val="24"/>
                <w:szCs w:val="28"/>
              </w:rPr>
              <w:t>（二）基地情况</w:t>
            </w:r>
            <w:bookmarkEnd w:id="2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1863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基地名称</w:t>
            </w:r>
          </w:p>
        </w:tc>
        <w:tc>
          <w:tcPr>
            <w:tcW w:w="2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"/>
                <w:b/>
                <w:sz w:val="24"/>
                <w:szCs w:val="28"/>
              </w:rPr>
            </w:pPr>
          </w:p>
        </w:tc>
        <w:tc>
          <w:tcPr>
            <w:tcW w:w="21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建立时间</w:t>
            </w: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"/>
                <w:b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1863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地址</w:t>
            </w:r>
          </w:p>
        </w:tc>
        <w:tc>
          <w:tcPr>
            <w:tcW w:w="706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"/>
                <w:b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1863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基地负责人</w:t>
            </w:r>
          </w:p>
        </w:tc>
        <w:tc>
          <w:tcPr>
            <w:tcW w:w="2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"/>
                <w:b/>
                <w:sz w:val="24"/>
                <w:szCs w:val="28"/>
              </w:rPr>
            </w:pPr>
          </w:p>
        </w:tc>
        <w:tc>
          <w:tcPr>
            <w:tcW w:w="21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联系方式</w:t>
            </w: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1863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基地联系人</w:t>
            </w:r>
          </w:p>
        </w:tc>
        <w:tc>
          <w:tcPr>
            <w:tcW w:w="2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"/>
                <w:b/>
                <w:sz w:val="24"/>
                <w:szCs w:val="28"/>
              </w:rPr>
            </w:pPr>
          </w:p>
        </w:tc>
        <w:tc>
          <w:tcPr>
            <w:tcW w:w="21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联系方式</w:t>
            </w: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"/>
                <w:b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1863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基地总使用面积（平米）</w:t>
            </w:r>
          </w:p>
        </w:tc>
        <w:tc>
          <w:tcPr>
            <w:tcW w:w="2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"/>
                <w:b/>
                <w:sz w:val="24"/>
                <w:szCs w:val="28"/>
              </w:rPr>
            </w:pPr>
          </w:p>
        </w:tc>
        <w:tc>
          <w:tcPr>
            <w:tcW w:w="21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教学设施设备总值（万元）</w:t>
            </w: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"/>
                <w:b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1863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可提供实习实训岗位数量</w:t>
            </w:r>
          </w:p>
        </w:tc>
        <w:tc>
          <w:tcPr>
            <w:tcW w:w="2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"/>
                <w:b/>
                <w:sz w:val="24"/>
                <w:szCs w:val="28"/>
              </w:rPr>
            </w:pPr>
          </w:p>
        </w:tc>
        <w:tc>
          <w:tcPr>
            <w:tcW w:w="21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可容纳人数</w:t>
            </w: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"/>
                <w:b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1863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累计培训规模（人）</w:t>
            </w:r>
          </w:p>
        </w:tc>
        <w:tc>
          <w:tcPr>
            <w:tcW w:w="2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"/>
                <w:b/>
                <w:sz w:val="24"/>
                <w:szCs w:val="28"/>
              </w:rPr>
            </w:pPr>
          </w:p>
        </w:tc>
        <w:tc>
          <w:tcPr>
            <w:tcW w:w="21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累计经费投入</w:t>
            </w:r>
          </w:p>
          <w:p>
            <w:pPr>
              <w:spacing w:line="200" w:lineRule="atLeas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（万元）</w:t>
            </w: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"/>
                <w:b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1863" w:type="dxa"/>
            <w:gridSpan w:val="4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  <w:color w:val="FF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近三年培训规模（人）</w:t>
            </w:r>
          </w:p>
        </w:tc>
        <w:tc>
          <w:tcPr>
            <w:tcW w:w="2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2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0</w:t>
            </w:r>
            <w:r>
              <w:rPr>
                <w:rFonts w:ascii="Times New Roman" w:hAnsi="Times New Roman" w:eastAsia="仿宋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年</w:t>
            </w:r>
          </w:p>
        </w:tc>
        <w:tc>
          <w:tcPr>
            <w:tcW w:w="21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2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0</w:t>
            </w:r>
            <w:r>
              <w:rPr>
                <w:rFonts w:ascii="Times New Roman" w:hAnsi="Times New Roman" w:eastAsia="仿宋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年</w:t>
            </w: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2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0</w:t>
            </w:r>
            <w:r>
              <w:rPr>
                <w:rFonts w:ascii="Times New Roman" w:hAnsi="Times New Roman" w:eastAsia="仿宋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1863" w:type="dxa"/>
            <w:gridSpan w:val="4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"/>
                <w:b/>
                <w:color w:val="FF0000"/>
                <w:sz w:val="24"/>
                <w:szCs w:val="28"/>
              </w:rPr>
            </w:pPr>
          </w:p>
        </w:tc>
        <w:tc>
          <w:tcPr>
            <w:tcW w:w="21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1863" w:type="dxa"/>
            <w:gridSpan w:val="4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近三年经费投入</w:t>
            </w:r>
          </w:p>
          <w:p>
            <w:pPr>
              <w:spacing w:line="200" w:lineRule="atLeast"/>
              <w:jc w:val="center"/>
              <w:rPr>
                <w:rFonts w:ascii="Times New Roman" w:hAnsi="Times New Roman" w:eastAsia="仿宋"/>
                <w:color w:val="FF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（万元）</w:t>
            </w:r>
          </w:p>
        </w:tc>
        <w:tc>
          <w:tcPr>
            <w:tcW w:w="2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"/>
                <w:b/>
                <w:color w:val="FF0000"/>
                <w:sz w:val="24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2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0</w:t>
            </w:r>
            <w:r>
              <w:rPr>
                <w:rFonts w:ascii="Times New Roman" w:hAnsi="Times New Roman" w:eastAsia="仿宋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年</w:t>
            </w:r>
          </w:p>
        </w:tc>
        <w:tc>
          <w:tcPr>
            <w:tcW w:w="21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  <w:color w:val="FF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2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0</w:t>
            </w:r>
            <w:r>
              <w:rPr>
                <w:rFonts w:ascii="Times New Roman" w:hAnsi="Times New Roman" w:eastAsia="仿宋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年</w:t>
            </w: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"/>
                <w:b/>
                <w:color w:val="FF0000"/>
                <w:sz w:val="24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2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0</w:t>
            </w:r>
            <w:r>
              <w:rPr>
                <w:rFonts w:ascii="Times New Roman" w:hAnsi="Times New Roman" w:eastAsia="仿宋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1863" w:type="dxa"/>
            <w:gridSpan w:val="4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"/>
                <w:b/>
                <w:color w:val="FF0000"/>
                <w:sz w:val="24"/>
                <w:szCs w:val="28"/>
              </w:rPr>
            </w:pPr>
          </w:p>
        </w:tc>
        <w:tc>
          <w:tcPr>
            <w:tcW w:w="21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color w:val="FF000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"/>
                <w:b/>
                <w:color w:val="FF0000"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1863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经费来源</w:t>
            </w:r>
          </w:p>
        </w:tc>
        <w:tc>
          <w:tcPr>
            <w:tcW w:w="706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</w:rPr>
              <w:t xml:space="preserve">□学校拨款 </w:t>
            </w:r>
            <w:r>
              <w:rPr>
                <w:rFonts w:ascii="Times New Roman" w:hAnsi="Times New Roman" w:eastAsia="仿宋"/>
                <w:color w:val="000000"/>
              </w:rPr>
              <w:t xml:space="preserve">   </w:t>
            </w:r>
            <w:r>
              <w:rPr>
                <w:rFonts w:hint="eastAsia" w:ascii="Times New Roman" w:hAnsi="Times New Roman" w:eastAsia="仿宋"/>
                <w:color w:val="000000"/>
              </w:rPr>
              <w:t>□其他渠道筹款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8929" w:type="dxa"/>
            <w:gridSpan w:val="2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outlineLvl w:val="1"/>
              <w:rPr>
                <w:rFonts w:ascii="Times New Roman" w:hAnsi="Times New Roman" w:eastAsia="楷体"/>
                <w:b/>
                <w:sz w:val="24"/>
                <w:szCs w:val="28"/>
              </w:rPr>
            </w:pPr>
            <w:bookmarkStart w:id="3" w:name="_Toc60839790"/>
            <w:r>
              <w:rPr>
                <w:rFonts w:hint="eastAsia" w:ascii="Times New Roman" w:hAnsi="Times New Roman" w:eastAsia="楷体"/>
                <w:b/>
                <w:sz w:val="24"/>
                <w:szCs w:val="28"/>
              </w:rPr>
              <w:t>（三）基础条件</w:t>
            </w:r>
            <w:bookmarkEnd w:id="3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8929" w:type="dxa"/>
            <w:gridSpan w:val="2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"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仿宋"/>
                <w:bCs/>
                <w:szCs w:val="28"/>
              </w:rPr>
              <w:t>（包括但不限于场所环境、实践项目、实习岗位、设施设备等条件，培养方向、主要产品、技术或教学优势、行业所处情况等内容。限</w:t>
            </w:r>
            <w:r>
              <w:rPr>
                <w:rFonts w:ascii="Times New Roman" w:hAnsi="Times New Roman" w:eastAsia="仿宋"/>
                <w:bCs/>
                <w:szCs w:val="28"/>
              </w:rPr>
              <w:t>500</w:t>
            </w:r>
            <w:r>
              <w:rPr>
                <w:rFonts w:hint="eastAsia" w:ascii="Times New Roman" w:hAnsi="Times New Roman" w:eastAsia="仿宋"/>
                <w:bCs/>
                <w:szCs w:val="28"/>
              </w:rPr>
              <w:t>字。）</w:t>
            </w:r>
          </w:p>
          <w:p>
            <w:pPr>
              <w:snapToGrid w:val="0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929" w:type="dxa"/>
            <w:gridSpan w:val="2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utlineLvl w:val="1"/>
              <w:rPr>
                <w:rFonts w:ascii="Times New Roman" w:hAnsi="Times New Roman" w:eastAsia="仿宋"/>
                <w:color w:val="FF0000"/>
                <w:sz w:val="24"/>
              </w:rPr>
            </w:pPr>
            <w:bookmarkStart w:id="4" w:name="_Toc60839791"/>
            <w:r>
              <w:rPr>
                <w:rFonts w:hint="eastAsia" w:ascii="Times New Roman" w:hAnsi="Times New Roman" w:eastAsia="楷体"/>
                <w:b/>
                <w:bCs/>
                <w:sz w:val="24"/>
              </w:rPr>
              <w:t>（四）教学体系</w:t>
            </w:r>
            <w:bookmarkEnd w:id="4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2" w:hRule="atLeast"/>
          <w:jc w:val="center"/>
        </w:trPr>
        <w:tc>
          <w:tcPr>
            <w:tcW w:w="8929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outlineLvl w:val="2"/>
              <w:rPr>
                <w:rFonts w:ascii="Times New Roman" w:hAnsi="Times New Roman" w:eastAsia="仿宋"/>
                <w:b/>
                <w:bCs/>
                <w:sz w:val="24"/>
                <w:szCs w:val="28"/>
              </w:rPr>
            </w:pPr>
            <w:bookmarkStart w:id="5" w:name="_Toc60839792"/>
            <w:r>
              <w:rPr>
                <w:rFonts w:ascii="Times New Roman" w:hAnsi="Times New Roman" w:eastAsia="仿宋"/>
                <w:b/>
                <w:bCs/>
                <w:sz w:val="24"/>
                <w:szCs w:val="28"/>
              </w:rPr>
              <w:t xml:space="preserve">4.1 </w:t>
            </w:r>
            <w:r>
              <w:rPr>
                <w:rFonts w:hint="eastAsia" w:ascii="Times New Roman" w:hAnsi="Times New Roman" w:eastAsia="仿宋"/>
                <w:b/>
                <w:bCs/>
                <w:sz w:val="24"/>
                <w:szCs w:val="28"/>
              </w:rPr>
              <w:t>教学成果</w:t>
            </w:r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6" w:hRule="atLeast"/>
          <w:jc w:val="center"/>
        </w:trPr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奖励类别</w:t>
            </w:r>
          </w:p>
        </w:tc>
        <w:tc>
          <w:tcPr>
            <w:tcW w:w="99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获奖等级</w:t>
            </w:r>
          </w:p>
        </w:tc>
        <w:tc>
          <w:tcPr>
            <w:tcW w:w="270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获奖成果（资质）</w:t>
            </w:r>
          </w:p>
        </w:tc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负责人</w:t>
            </w:r>
          </w:p>
        </w:tc>
        <w:tc>
          <w:tcPr>
            <w:tcW w:w="9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获奖年度</w:t>
            </w:r>
          </w:p>
        </w:tc>
        <w:tc>
          <w:tcPr>
            <w:tcW w:w="20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证书编号/发证单位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9" w:hRule="atLeast"/>
          <w:jc w:val="center"/>
        </w:trPr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  <w:tc>
          <w:tcPr>
            <w:tcW w:w="99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  <w:tc>
          <w:tcPr>
            <w:tcW w:w="270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  <w:tc>
          <w:tcPr>
            <w:tcW w:w="9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  <w:tc>
          <w:tcPr>
            <w:tcW w:w="20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" w:hRule="atLeast"/>
          <w:jc w:val="center"/>
        </w:trPr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  <w:tc>
          <w:tcPr>
            <w:tcW w:w="99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  <w:tc>
          <w:tcPr>
            <w:tcW w:w="270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  <w:tc>
          <w:tcPr>
            <w:tcW w:w="9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  <w:tc>
          <w:tcPr>
            <w:tcW w:w="20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" w:hRule="atLeast"/>
          <w:jc w:val="center"/>
        </w:trPr>
        <w:tc>
          <w:tcPr>
            <w:tcW w:w="8929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黑体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说明：填写本单位主持获得的国家级、市级教学成果奖励，“奖励类别”填写国家级、市级。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2" w:hRule="atLeast"/>
          <w:jc w:val="center"/>
        </w:trPr>
        <w:tc>
          <w:tcPr>
            <w:tcW w:w="8929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outlineLvl w:val="2"/>
              <w:rPr>
                <w:rFonts w:ascii="Times New Roman" w:hAnsi="Times New Roman" w:eastAsia="黑体"/>
                <w:b/>
                <w:bCs/>
                <w:sz w:val="24"/>
                <w:szCs w:val="28"/>
              </w:rPr>
            </w:pPr>
            <w:bookmarkStart w:id="6" w:name="_Toc60839793"/>
            <w:r>
              <w:rPr>
                <w:rFonts w:ascii="Times New Roman" w:hAnsi="Times New Roman" w:eastAsia="仿宋"/>
                <w:b/>
                <w:bCs/>
                <w:sz w:val="24"/>
                <w:szCs w:val="28"/>
              </w:rPr>
              <w:t xml:space="preserve">4.2 </w:t>
            </w:r>
            <w:r>
              <w:rPr>
                <w:rFonts w:hint="eastAsia" w:ascii="Times New Roman" w:hAnsi="Times New Roman" w:eastAsia="仿宋"/>
                <w:b/>
                <w:bCs/>
                <w:sz w:val="24"/>
                <w:szCs w:val="28"/>
              </w:rPr>
              <w:t>教学团队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jc w:val="center"/>
        </w:trPr>
        <w:tc>
          <w:tcPr>
            <w:tcW w:w="16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专业名称</w:t>
            </w:r>
          </w:p>
        </w:tc>
        <w:tc>
          <w:tcPr>
            <w:tcW w:w="18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团队名称</w:t>
            </w:r>
          </w:p>
        </w:tc>
        <w:tc>
          <w:tcPr>
            <w:tcW w:w="269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负责人</w:t>
            </w:r>
          </w:p>
        </w:tc>
        <w:tc>
          <w:tcPr>
            <w:tcW w:w="26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设立年月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6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  <w:tc>
          <w:tcPr>
            <w:tcW w:w="18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  <w:tc>
          <w:tcPr>
            <w:tcW w:w="269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  <w:tc>
          <w:tcPr>
            <w:tcW w:w="26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1" w:hRule="atLeast"/>
          <w:jc w:val="center"/>
        </w:trPr>
        <w:tc>
          <w:tcPr>
            <w:tcW w:w="16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  <w:tc>
          <w:tcPr>
            <w:tcW w:w="18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  <w:tc>
          <w:tcPr>
            <w:tcW w:w="269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  <w:tc>
          <w:tcPr>
            <w:tcW w:w="26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8929" w:type="dxa"/>
            <w:gridSpan w:val="2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color w:val="000000"/>
                <w:sz w:val="18"/>
                <w:szCs w:val="18"/>
              </w:rPr>
              <w:t>说明：年月格式为Y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YYY-MM</w:t>
            </w:r>
            <w:r>
              <w:rPr>
                <w:rFonts w:hint="eastAsia" w:ascii="Times New Roman" w:hAnsi="Times New Roman" w:eastAsia="仿宋"/>
                <w:color w:val="000000"/>
                <w:sz w:val="18"/>
                <w:szCs w:val="18"/>
              </w:rPr>
              <w:t>，如2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021-01</w:t>
            </w:r>
            <w:r>
              <w:rPr>
                <w:rFonts w:hint="eastAsia" w:ascii="Times New Roman" w:hAnsi="Times New Roman" w:eastAsia="仿宋"/>
                <w:color w:val="000000"/>
                <w:sz w:val="18"/>
                <w:szCs w:val="18"/>
              </w:rPr>
              <w:t>。下同。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3" w:hRule="atLeast"/>
          <w:jc w:val="center"/>
        </w:trPr>
        <w:tc>
          <w:tcPr>
            <w:tcW w:w="8929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outlineLvl w:val="2"/>
              <w:rPr>
                <w:rFonts w:ascii="Times New Roman" w:hAnsi="Times New Roman" w:eastAsia="黑体"/>
                <w:b/>
                <w:bCs/>
                <w:sz w:val="24"/>
                <w:szCs w:val="28"/>
              </w:rPr>
            </w:pPr>
            <w:bookmarkStart w:id="7" w:name="_Toc60839794"/>
            <w:r>
              <w:rPr>
                <w:rFonts w:ascii="Times New Roman" w:hAnsi="Times New Roman" w:eastAsia="仿宋"/>
                <w:b/>
                <w:bCs/>
                <w:sz w:val="24"/>
                <w:szCs w:val="28"/>
              </w:rPr>
              <w:t xml:space="preserve">4.3 </w:t>
            </w:r>
            <w:r>
              <w:rPr>
                <w:rFonts w:hint="eastAsia" w:ascii="Times New Roman" w:hAnsi="Times New Roman" w:eastAsia="仿宋"/>
                <w:b/>
                <w:bCs/>
                <w:sz w:val="24"/>
                <w:szCs w:val="28"/>
              </w:rPr>
              <w:t>优质课程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16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课程类别</w:t>
            </w:r>
          </w:p>
        </w:tc>
        <w:tc>
          <w:tcPr>
            <w:tcW w:w="18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课程名称</w:t>
            </w:r>
          </w:p>
        </w:tc>
        <w:tc>
          <w:tcPr>
            <w:tcW w:w="269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课程负责人</w:t>
            </w:r>
          </w:p>
        </w:tc>
        <w:tc>
          <w:tcPr>
            <w:tcW w:w="26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设立年月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" w:hRule="atLeast"/>
          <w:jc w:val="center"/>
        </w:trPr>
        <w:tc>
          <w:tcPr>
            <w:tcW w:w="16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  <w:tc>
          <w:tcPr>
            <w:tcW w:w="18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  <w:tc>
          <w:tcPr>
            <w:tcW w:w="269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  <w:tc>
          <w:tcPr>
            <w:tcW w:w="26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16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  <w:tc>
          <w:tcPr>
            <w:tcW w:w="18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  <w:tc>
          <w:tcPr>
            <w:tcW w:w="269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  <w:tc>
          <w:tcPr>
            <w:tcW w:w="26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9" w:hRule="atLeast"/>
          <w:jc w:val="center"/>
        </w:trPr>
        <w:tc>
          <w:tcPr>
            <w:tcW w:w="8929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outlineLvl w:val="2"/>
              <w:rPr>
                <w:rFonts w:ascii="Times New Roman" w:hAnsi="Times New Roman" w:eastAsia="黑体"/>
                <w:b/>
                <w:bCs/>
                <w:sz w:val="24"/>
                <w:szCs w:val="28"/>
              </w:rPr>
            </w:pPr>
            <w:bookmarkStart w:id="8" w:name="_Toc60839795"/>
            <w:r>
              <w:rPr>
                <w:rFonts w:ascii="Times New Roman" w:hAnsi="Times New Roman" w:eastAsia="仿宋"/>
                <w:b/>
                <w:bCs/>
                <w:sz w:val="24"/>
                <w:szCs w:val="28"/>
              </w:rPr>
              <w:t xml:space="preserve">4.4 </w:t>
            </w:r>
            <w:r>
              <w:rPr>
                <w:rFonts w:hint="eastAsia" w:ascii="Times New Roman" w:hAnsi="Times New Roman" w:eastAsia="仿宋"/>
                <w:b/>
                <w:bCs/>
                <w:sz w:val="24"/>
                <w:szCs w:val="28"/>
              </w:rPr>
              <w:t>培训教材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2" w:hRule="atLeast"/>
          <w:jc w:val="center"/>
        </w:trPr>
        <w:tc>
          <w:tcPr>
            <w:tcW w:w="16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教材名称</w:t>
            </w:r>
          </w:p>
        </w:tc>
        <w:tc>
          <w:tcPr>
            <w:tcW w:w="18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主要作者</w:t>
            </w:r>
          </w:p>
        </w:tc>
        <w:tc>
          <w:tcPr>
            <w:tcW w:w="9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出版年月</w:t>
            </w:r>
          </w:p>
        </w:tc>
        <w:tc>
          <w:tcPr>
            <w:tcW w:w="14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获批年月</w:t>
            </w:r>
          </w:p>
        </w:tc>
        <w:tc>
          <w:tcPr>
            <w:tcW w:w="29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出版单位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7" w:hRule="atLeast"/>
          <w:jc w:val="center"/>
        </w:trPr>
        <w:tc>
          <w:tcPr>
            <w:tcW w:w="16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  <w:tc>
          <w:tcPr>
            <w:tcW w:w="18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  <w:tc>
          <w:tcPr>
            <w:tcW w:w="9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  <w:tc>
          <w:tcPr>
            <w:tcW w:w="14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  <w:tc>
          <w:tcPr>
            <w:tcW w:w="29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6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  <w:tc>
          <w:tcPr>
            <w:tcW w:w="18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  <w:tc>
          <w:tcPr>
            <w:tcW w:w="9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  <w:tc>
          <w:tcPr>
            <w:tcW w:w="14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  <w:tc>
          <w:tcPr>
            <w:tcW w:w="29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8929" w:type="dxa"/>
            <w:gridSpan w:val="2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utlineLvl w:val="1"/>
              <w:rPr>
                <w:rFonts w:ascii="Times New Roman" w:hAnsi="Times New Roman" w:eastAsia="楷体"/>
                <w:b/>
                <w:bCs/>
                <w:sz w:val="24"/>
              </w:rPr>
            </w:pPr>
            <w:bookmarkStart w:id="9" w:name="_Toc60839797"/>
            <w:r>
              <w:rPr>
                <w:rFonts w:hint="eastAsia" w:ascii="Times New Roman" w:hAnsi="Times New Roman" w:eastAsia="楷体"/>
                <w:b/>
                <w:bCs/>
                <w:sz w:val="24"/>
              </w:rPr>
              <w:t>（五）</w:t>
            </w:r>
            <w:r>
              <w:rPr>
                <w:rFonts w:ascii="Times New Roman" w:hAnsi="Times New Roman" w:eastAsia="楷体"/>
                <w:b/>
                <w:bCs/>
                <w:sz w:val="24"/>
              </w:rPr>
              <w:t>师资队伍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8929" w:type="dxa"/>
            <w:gridSpan w:val="2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utlineLvl w:val="2"/>
              <w:rPr>
                <w:rFonts w:ascii="Times New Roman" w:hAnsi="Times New Roman" w:eastAsia="仿宋"/>
                <w:b/>
                <w:bCs/>
                <w:sz w:val="24"/>
              </w:rPr>
            </w:pPr>
            <w:bookmarkStart w:id="10" w:name="_Toc60839798"/>
            <w:r>
              <w:rPr>
                <w:rFonts w:ascii="Times New Roman" w:hAnsi="Times New Roman" w:eastAsia="仿宋"/>
                <w:b/>
                <w:bCs/>
                <w:sz w:val="24"/>
              </w:rPr>
              <w:t xml:space="preserve">5.1 </w:t>
            </w:r>
            <w:r>
              <w:rPr>
                <w:rFonts w:hint="eastAsia" w:ascii="Times New Roman" w:hAnsi="Times New Roman" w:eastAsia="仿宋"/>
                <w:b/>
                <w:bCs/>
                <w:sz w:val="24"/>
              </w:rPr>
              <w:t>师资队伍基本情况</w:t>
            </w:r>
            <w:bookmarkEnd w:id="1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9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学历</w:t>
            </w:r>
          </w:p>
        </w:tc>
        <w:tc>
          <w:tcPr>
            <w:tcW w:w="9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人数合计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35岁</w:t>
            </w:r>
          </w:p>
          <w:p>
            <w:pPr>
              <w:spacing w:line="300" w:lineRule="atLeas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bCs/>
              </w:rPr>
              <w:t>及</w:t>
            </w:r>
            <w:r>
              <w:rPr>
                <w:rFonts w:ascii="Times New Roman" w:hAnsi="Times New Roman" w:eastAsia="仿宋"/>
              </w:rPr>
              <w:t>以下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36至</w:t>
            </w:r>
          </w:p>
          <w:p>
            <w:pPr>
              <w:spacing w:line="300" w:lineRule="atLeas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45岁</w:t>
            </w:r>
          </w:p>
        </w:tc>
        <w:tc>
          <w:tcPr>
            <w:tcW w:w="9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46至</w:t>
            </w:r>
          </w:p>
          <w:p>
            <w:pPr>
              <w:spacing w:line="300" w:lineRule="atLeas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55岁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56岁</w:t>
            </w:r>
          </w:p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以上</w:t>
            </w:r>
          </w:p>
        </w:tc>
        <w:tc>
          <w:tcPr>
            <w:tcW w:w="992" w:type="dxa"/>
            <w:gridSpan w:val="4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“双师型”教师数量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外籍人员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3" w:hRule="atLeast"/>
          <w:jc w:val="center"/>
        </w:trPr>
        <w:tc>
          <w:tcPr>
            <w:tcW w:w="9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专科</w:t>
            </w:r>
          </w:p>
        </w:tc>
        <w:tc>
          <w:tcPr>
            <w:tcW w:w="9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color="auto" w:sz="6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  <w:tc>
          <w:tcPr>
            <w:tcW w:w="995" w:type="dxa"/>
            <w:tcBorders>
              <w:top w:val="single" w:color="auto" w:sz="6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2" w:hRule="atLeast"/>
          <w:jc w:val="center"/>
        </w:trPr>
        <w:tc>
          <w:tcPr>
            <w:tcW w:w="9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本科</w:t>
            </w:r>
          </w:p>
        </w:tc>
        <w:tc>
          <w:tcPr>
            <w:tcW w:w="9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4" w:hRule="atLeast"/>
          <w:jc w:val="center"/>
        </w:trPr>
        <w:tc>
          <w:tcPr>
            <w:tcW w:w="9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硕士</w:t>
            </w:r>
          </w:p>
        </w:tc>
        <w:tc>
          <w:tcPr>
            <w:tcW w:w="9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8" w:hRule="atLeast"/>
          <w:jc w:val="center"/>
        </w:trPr>
        <w:tc>
          <w:tcPr>
            <w:tcW w:w="9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博士</w:t>
            </w:r>
          </w:p>
        </w:tc>
        <w:tc>
          <w:tcPr>
            <w:tcW w:w="9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8" w:hRule="atLeast"/>
          <w:jc w:val="center"/>
        </w:trPr>
        <w:tc>
          <w:tcPr>
            <w:tcW w:w="9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合计</w:t>
            </w:r>
          </w:p>
        </w:tc>
        <w:tc>
          <w:tcPr>
            <w:tcW w:w="9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8929" w:type="dxa"/>
            <w:gridSpan w:val="2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utlineLvl w:val="2"/>
              <w:rPr>
                <w:rFonts w:ascii="Times New Roman" w:hAnsi="Times New Roman" w:eastAsia="仿宋"/>
                <w:b/>
                <w:bCs/>
                <w:sz w:val="24"/>
              </w:rPr>
            </w:pPr>
            <w:bookmarkStart w:id="11" w:name="_Toc60839799"/>
            <w:r>
              <w:rPr>
                <w:rFonts w:ascii="Times New Roman" w:hAnsi="Times New Roman" w:eastAsia="仿宋"/>
                <w:b/>
                <w:bCs/>
                <w:sz w:val="24"/>
              </w:rPr>
              <w:t xml:space="preserve">5.2 </w:t>
            </w:r>
            <w:r>
              <w:rPr>
                <w:rFonts w:hint="eastAsia" w:ascii="Times New Roman" w:hAnsi="Times New Roman" w:eastAsia="仿宋"/>
                <w:b/>
                <w:bCs/>
                <w:sz w:val="24"/>
              </w:rPr>
              <w:t>师</w:t>
            </w:r>
            <w:r>
              <w:rPr>
                <w:rFonts w:ascii="Times New Roman" w:hAnsi="Times New Roman" w:eastAsia="仿宋"/>
                <w:b/>
                <w:bCs/>
                <w:sz w:val="24"/>
              </w:rPr>
              <w:t>资</w:t>
            </w:r>
            <w:r>
              <w:rPr>
                <w:rFonts w:hint="eastAsia" w:ascii="Times New Roman" w:hAnsi="Times New Roman" w:eastAsia="仿宋"/>
                <w:b/>
                <w:bCs/>
                <w:sz w:val="24"/>
              </w:rPr>
              <w:t>交流情况</w:t>
            </w:r>
            <w:bookmarkEnd w:id="1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9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类别</w:t>
            </w:r>
          </w:p>
        </w:tc>
        <w:tc>
          <w:tcPr>
            <w:tcW w:w="297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总人数</w:t>
            </w:r>
          </w:p>
        </w:tc>
        <w:tc>
          <w:tcPr>
            <w:tcW w:w="397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主要企业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3" w:hRule="atLeast"/>
          <w:jc w:val="center"/>
        </w:trPr>
        <w:tc>
          <w:tcPr>
            <w:tcW w:w="19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企业人员</w:t>
            </w:r>
            <w:r>
              <w:rPr>
                <w:rFonts w:ascii="Times New Roman" w:hAnsi="Times New Roman" w:eastAsia="仿宋"/>
              </w:rPr>
              <w:t>在高校任职</w:t>
            </w:r>
          </w:p>
        </w:tc>
        <w:tc>
          <w:tcPr>
            <w:tcW w:w="297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  <w:tc>
          <w:tcPr>
            <w:tcW w:w="397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2" w:hRule="atLeast"/>
          <w:jc w:val="center"/>
        </w:trPr>
        <w:tc>
          <w:tcPr>
            <w:tcW w:w="19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高</w:t>
            </w:r>
            <w:r>
              <w:rPr>
                <w:rFonts w:ascii="Times New Roman" w:hAnsi="Times New Roman" w:eastAsia="仿宋"/>
              </w:rPr>
              <w:t>校</w:t>
            </w:r>
            <w:r>
              <w:rPr>
                <w:rFonts w:hint="eastAsia" w:ascii="Times New Roman" w:hAnsi="Times New Roman" w:eastAsia="仿宋"/>
              </w:rPr>
              <w:t>教师</w:t>
            </w:r>
            <w:r>
              <w:rPr>
                <w:rFonts w:ascii="Times New Roman" w:hAnsi="Times New Roman" w:eastAsia="仿宋"/>
              </w:rPr>
              <w:t>在企业任职</w:t>
            </w:r>
          </w:p>
        </w:tc>
        <w:tc>
          <w:tcPr>
            <w:tcW w:w="297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  <w:tc>
          <w:tcPr>
            <w:tcW w:w="397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</w:tr>
    </w:tbl>
    <w:p>
      <w:pPr>
        <w:spacing w:line="200" w:lineRule="atLeast"/>
        <w:jc w:val="center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  <w:sectPr>
          <w:footerReference r:id="rId4" w:type="default"/>
          <w:pgSz w:w="11906" w:h="16838"/>
          <w:pgMar w:top="1440" w:right="1800" w:bottom="1440" w:left="1800" w:header="851" w:footer="567" w:gutter="0"/>
          <w:pgNumType w:start="1"/>
          <w:cols w:space="720" w:num="1"/>
          <w:docGrid w:type="lines" w:linePitch="312" w:charSpace="0"/>
        </w:sectPr>
      </w:pPr>
    </w:p>
    <w:tbl>
      <w:tblPr>
        <w:tblStyle w:val="13"/>
        <w:tblW w:w="13884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9"/>
        <w:gridCol w:w="993"/>
        <w:gridCol w:w="992"/>
        <w:gridCol w:w="709"/>
        <w:gridCol w:w="1134"/>
        <w:gridCol w:w="850"/>
        <w:gridCol w:w="992"/>
        <w:gridCol w:w="1276"/>
        <w:gridCol w:w="1134"/>
        <w:gridCol w:w="1050"/>
        <w:gridCol w:w="4195"/>
      </w:tblGrid>
      <w:tr>
        <w:trPr>
          <w:trHeight w:val="482" w:hRule="atLeast"/>
          <w:jc w:val="center"/>
        </w:trPr>
        <w:tc>
          <w:tcPr>
            <w:tcW w:w="1388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outlineLvl w:val="2"/>
              <w:rPr>
                <w:rFonts w:ascii="Times New Roman" w:hAnsi="Times New Roman" w:eastAsia="仿宋"/>
                <w:sz w:val="24"/>
              </w:rPr>
            </w:pPr>
            <w:bookmarkStart w:id="12" w:name="_Toc60839800"/>
            <w:r>
              <w:rPr>
                <w:rFonts w:ascii="Times New Roman" w:hAnsi="Times New Roman" w:eastAsia="仿宋"/>
                <w:b/>
                <w:bCs/>
                <w:sz w:val="24"/>
              </w:rPr>
              <w:t>5.3</w:t>
            </w:r>
            <w:r>
              <w:rPr>
                <w:rFonts w:hint="eastAsia" w:ascii="Times New Roman" w:hAnsi="Times New Roman" w:eastAsia="仿宋"/>
                <w:b/>
                <w:bCs/>
                <w:sz w:val="24"/>
              </w:rPr>
              <w:t xml:space="preserve"> “双师型”教师</w:t>
            </w:r>
            <w:bookmarkEnd w:id="12"/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序号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教师</w:t>
            </w:r>
          </w:p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姓名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工作</w:t>
            </w:r>
          </w:p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单位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出生</w:t>
            </w:r>
          </w:p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年月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性别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职称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导师</w:t>
            </w:r>
          </w:p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类别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“双师型”教师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最高学位</w:t>
            </w:r>
          </w:p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及</w:t>
            </w:r>
            <w:r>
              <w:rPr>
                <w:rFonts w:ascii="Times New Roman" w:hAnsi="Times New Roman" w:eastAsia="仿宋"/>
              </w:rPr>
              <w:t>单位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研究方向</w:t>
            </w:r>
          </w:p>
        </w:tc>
        <w:tc>
          <w:tcPr>
            <w:tcW w:w="41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学术兼职及简介</w:t>
            </w:r>
          </w:p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(限100字，含师德师风、是否讲授国产软件相关教材相关说明)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388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</w:rPr>
              <w:t>校内专兼职教师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41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41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41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41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388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</w:rPr>
              <w:t>校外专兼职教师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41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41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41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41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5" w:hRule="atLeast"/>
          <w:jc w:val="center"/>
        </w:trPr>
        <w:tc>
          <w:tcPr>
            <w:tcW w:w="1388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"/>
                <w:color w:val="000000"/>
                <w:sz w:val="18"/>
              </w:rPr>
            </w:pPr>
            <w:r>
              <w:rPr>
                <w:rFonts w:hint="eastAsia" w:ascii="Times New Roman" w:hAnsi="Times New Roman" w:eastAsia="仿宋"/>
                <w:color w:val="000000"/>
                <w:sz w:val="18"/>
              </w:rPr>
              <w:t>说明：1．本表限校内5人、校外5人。</w:t>
            </w:r>
          </w:p>
          <w:p>
            <w:pPr>
              <w:snapToGrid w:val="0"/>
              <w:ind w:firstLine="540" w:firstLineChars="300"/>
              <w:rPr>
                <w:rFonts w:ascii="Times New Roman" w:hAnsi="Times New Roman" w:eastAsia="仿宋"/>
                <w:color w:val="000000"/>
                <w:sz w:val="18"/>
              </w:rPr>
            </w:pPr>
            <w:r>
              <w:rPr>
                <w:rFonts w:hint="eastAsia" w:ascii="Times New Roman" w:hAnsi="Times New Roman" w:eastAsia="仿宋"/>
                <w:color w:val="000000"/>
                <w:sz w:val="18"/>
              </w:rPr>
              <w:t>2</w:t>
            </w:r>
            <w:r>
              <w:rPr>
                <w:rFonts w:ascii="Times New Roman" w:hAnsi="Times New Roman" w:eastAsia="仿宋"/>
                <w:color w:val="000000"/>
                <w:sz w:val="18"/>
              </w:rPr>
              <w:t>.</w:t>
            </w:r>
            <w:r>
              <w:rPr>
                <w:rFonts w:hint="eastAsia" w:ascii="Times New Roman" w:hAnsi="Times New Roman" w:eastAsia="仿宋"/>
                <w:color w:val="000000"/>
                <w:sz w:val="18"/>
              </w:rPr>
              <w:t>“职称”限填“正高、副高、中级、初级、无”，“导师类别”限填“博导、硕导、无”，“双师型”教师限填“是、否”。</w:t>
            </w:r>
          </w:p>
        </w:tc>
      </w:tr>
    </w:tbl>
    <w:p>
      <w:pPr>
        <w:tabs>
          <w:tab w:val="left" w:pos="8049"/>
        </w:tabs>
        <w:rPr>
          <w:rFonts w:ascii="Times New Roman" w:hAnsi="Times New Roman" w:eastAsia="楷体"/>
          <w:sz w:val="24"/>
          <w:szCs w:val="28"/>
        </w:rPr>
        <w:sectPr>
          <w:footerReference r:id="rId5" w:type="default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楷体"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-500380</wp:posOffset>
                </wp:positionH>
                <wp:positionV relativeFrom="margin">
                  <wp:posOffset>1932305</wp:posOffset>
                </wp:positionV>
                <wp:extent cx="530225" cy="1404620"/>
                <wp:effectExtent l="0" t="0" r="0" b="5080"/>
                <wp:wrapNone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18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sdt>
                            <w:sdtPr>
                              <w:id w:val="646481398"/>
                            </w:sdtPr>
                            <w:sdtEndP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sdtEndPr>
                            <w:sdtContent>
                              <w:p>
                                <w:pPr>
                                  <w:pStyle w:val="6"/>
                                  <w:jc w:val="center"/>
                                  <w:rPr>
                                    <w:rFonts w:hint="eastAsia" w:ascii="宋体" w:hAnsi="宋体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宋体" w:hAnsi="宋体"/>
                                    <w:sz w:val="28"/>
                                    <w:szCs w:val="28"/>
                                  </w:rPr>
                                  <w:t>-</w:t>
                                </w:r>
                                <w:r>
                                  <w:rPr>
                                    <w:rFonts w:ascii="宋体" w:hAnsi="宋体"/>
                                    <w:sz w:val="28"/>
                                    <w:szCs w:val="28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宋体" w:hAnsi="宋体"/>
                                    <w:sz w:val="28"/>
                                    <w:szCs w:val="28"/>
                                  </w:rPr>
                                  <w:instrText xml:space="preserve">PAGE   \* MERGEFORMAT</w:instrText>
                                </w:r>
                                <w:r>
                                  <w:rPr>
                                    <w:rFonts w:ascii="宋体" w:hAnsi="宋体"/>
                                    <w:sz w:val="28"/>
                                    <w:szCs w:val="28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宋体" w:hAnsi="宋体"/>
                                    <w:sz w:val="28"/>
                                    <w:szCs w:val="28"/>
                                  </w:rPr>
                                  <w:t>5</w:t>
                                </w:r>
                                <w:r>
                                  <w:rPr>
                                    <w:rFonts w:ascii="宋体" w:hAnsi="宋体"/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宋体" w:hAnsi="宋体"/>
                                    <w:sz w:val="28"/>
                                    <w:szCs w:val="28"/>
                                  </w:rPr>
                                  <w:t>-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eaVert" wrap="square" lIns="108000" tIns="36000" rIns="108000" bIns="360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39.4pt;margin-top:152.15pt;height:110.6pt;width:41.75pt;mso-position-vertical-relative:margin;z-index:251659264;mso-width-relative:page;mso-height-relative:page;" filled="f" stroked="f" coordsize="21600,21600" o:gfxdata="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idHmfdAAAACQEAAA8AAAAAAAAAAQAgAAAAIgAAAGRycy9kb3ducmV2LnhtbFBLAQIUABQA&#10;AAAIAIdO4kDojYbYJAIAAC8EAAAOAAAAAAAAAAEAIAAAACwBAABkcnMvZTJvRG9jLnhtbFBLBQYA&#10;AAAABgAGAFkBAADCBQAAAAA=&#10;">
                <v:fill on="f" focussize="0,0"/>
                <v:stroke on="f" miterlimit="8" joinstyle="miter"/>
                <v:imagedata o:title=""/>
                <o:lock v:ext="edit" aspectratio="f"/>
                <v:textbox inset="3mm,1mm,3mm,1mm" style="layout-flow:vertical-ideographic;">
                  <w:txbxContent>
                    <w:sdt>
                      <w:sdtPr>
                        <w:id w:val="646481398"/>
                      </w:sdtPr>
                      <w:sdtEndPr>
                        <w:rPr>
                          <w:rFonts w:ascii="宋体" w:hAnsi="宋体"/>
                          <w:sz w:val="28"/>
                          <w:szCs w:val="28"/>
                        </w:rPr>
                      </w:sdtEndPr>
                      <w:sdtContent>
                        <w:p>
                          <w:pPr>
                            <w:pStyle w:val="6"/>
                            <w:jc w:val="center"/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tbl>
      <w:tblPr>
        <w:tblStyle w:val="13"/>
        <w:tblW w:w="8926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231"/>
        <w:gridCol w:w="2232"/>
        <w:gridCol w:w="2231"/>
        <w:gridCol w:w="2232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89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outlineLvl w:val="1"/>
              <w:rPr>
                <w:rFonts w:ascii="Times New Roman" w:hAnsi="Times New Roman" w:eastAsia="楷体"/>
                <w:b/>
                <w:bCs/>
                <w:sz w:val="24"/>
                <w:szCs w:val="28"/>
              </w:rPr>
            </w:pPr>
            <w:bookmarkStart w:id="13" w:name="_Toc60839801"/>
            <w:r>
              <w:rPr>
                <w:rFonts w:hint="eastAsia" w:ascii="Times New Roman" w:hAnsi="Times New Roman" w:eastAsia="楷体"/>
                <w:b/>
                <w:bCs/>
                <w:sz w:val="24"/>
                <w:szCs w:val="28"/>
              </w:rPr>
              <w:t>（六）培育效果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2" w:hRule="atLeast"/>
          <w:jc w:val="center"/>
        </w:trPr>
        <w:tc>
          <w:tcPr>
            <w:tcW w:w="2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过程管理规范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</w:rPr>
              <w:t xml:space="preserve">□是 </w:t>
            </w:r>
            <w:r>
              <w:rPr>
                <w:rFonts w:ascii="Times New Roman" w:hAnsi="Times New Roman" w:eastAsia="仿宋"/>
                <w:color w:val="000000"/>
              </w:rPr>
              <w:t xml:space="preserve">   </w:t>
            </w:r>
            <w:r>
              <w:rPr>
                <w:rFonts w:hint="eastAsia" w:ascii="Times New Roman" w:hAnsi="Times New Roman" w:eastAsia="仿宋"/>
                <w:color w:val="000000"/>
              </w:rPr>
              <w:t>□否</w:t>
            </w:r>
          </w:p>
        </w:tc>
        <w:tc>
          <w:tcPr>
            <w:tcW w:w="2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学习记录详实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</w:rPr>
              <w:t xml:space="preserve">□是 </w:t>
            </w:r>
            <w:r>
              <w:rPr>
                <w:rFonts w:ascii="Times New Roman" w:hAnsi="Times New Roman" w:eastAsia="仿宋"/>
                <w:color w:val="000000"/>
              </w:rPr>
              <w:t xml:space="preserve">   </w:t>
            </w:r>
            <w:r>
              <w:rPr>
                <w:rFonts w:hint="eastAsia" w:ascii="Times New Roman" w:hAnsi="Times New Roman" w:eastAsia="仿宋"/>
                <w:color w:val="000000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2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采用信息化管理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</w:rPr>
              <w:t xml:space="preserve">□是 </w:t>
            </w:r>
            <w:r>
              <w:rPr>
                <w:rFonts w:ascii="Times New Roman" w:hAnsi="Times New Roman" w:eastAsia="仿宋"/>
                <w:color w:val="000000"/>
              </w:rPr>
              <w:t xml:space="preserve">   </w:t>
            </w:r>
            <w:r>
              <w:rPr>
                <w:rFonts w:hint="eastAsia" w:ascii="Times New Roman" w:hAnsi="Times New Roman" w:eastAsia="仿宋"/>
                <w:color w:val="000000"/>
              </w:rPr>
              <w:t>□否</w:t>
            </w:r>
          </w:p>
        </w:tc>
        <w:tc>
          <w:tcPr>
            <w:tcW w:w="2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毕业生考核合格率</w:t>
            </w:r>
          </w:p>
          <w:p>
            <w:pPr>
              <w:snapToGrid w:val="0"/>
              <w:jc w:val="center"/>
              <w:rPr>
                <w:rFonts w:ascii="Times New Roman" w:hAnsi="Times New Roman" w:eastAsia="黑体"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（%）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1" w:hRule="atLeast"/>
          <w:jc w:val="center"/>
        </w:trPr>
        <w:tc>
          <w:tcPr>
            <w:tcW w:w="2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流入本地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IT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行业</w:t>
            </w:r>
          </w:p>
          <w:p>
            <w:pPr>
              <w:snapToGrid w:val="0"/>
              <w:jc w:val="center"/>
              <w:rPr>
                <w:rFonts w:ascii="Times New Roman" w:hAnsi="Times New Roman" w:eastAsia="黑体"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就业比例（%）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bCs/>
                <w:sz w:val="24"/>
                <w:szCs w:val="28"/>
              </w:rPr>
            </w:pPr>
          </w:p>
        </w:tc>
        <w:tc>
          <w:tcPr>
            <w:tcW w:w="2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安排推荐优秀毕业生</w:t>
            </w:r>
          </w:p>
          <w:p>
            <w:pPr>
              <w:snapToGrid w:val="0"/>
              <w:jc w:val="center"/>
              <w:rPr>
                <w:rFonts w:ascii="Times New Roman" w:hAnsi="Times New Roman" w:eastAsia="黑体"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就业数量（及占比）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bCs/>
                <w:sz w:val="24"/>
                <w:szCs w:val="28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br w:type="page"/>
      </w:r>
    </w:p>
    <w:p>
      <w:pPr>
        <w:ind w:firstLine="640" w:firstLineChars="200"/>
        <w:outlineLvl w:val="0"/>
        <w:rPr>
          <w:rFonts w:ascii="Times New Roman" w:hAnsi="Times New Roman" w:eastAsia="黑体"/>
          <w:sz w:val="32"/>
          <w:szCs w:val="32"/>
        </w:rPr>
      </w:pPr>
      <w:bookmarkStart w:id="14" w:name="_Toc60839803"/>
      <w:r>
        <w:rPr>
          <w:rFonts w:hint="eastAsia" w:ascii="Times New Roman" w:hAnsi="Times New Roman" w:eastAsia="黑体"/>
          <w:sz w:val="32"/>
          <w:szCs w:val="32"/>
        </w:rPr>
        <w:t>二、建设方案</w:t>
      </w:r>
      <w:bookmarkEnd w:id="14"/>
    </w:p>
    <w:tbl>
      <w:tblPr>
        <w:tblStyle w:val="13"/>
        <w:tblW w:w="8925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925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8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outlineLvl w:val="1"/>
              <w:rPr>
                <w:rFonts w:ascii="Times New Roman" w:hAnsi="Times New Roman" w:eastAsia="楷体"/>
                <w:b/>
                <w:sz w:val="24"/>
                <w:szCs w:val="28"/>
              </w:rPr>
            </w:pPr>
            <w:bookmarkStart w:id="15" w:name="_Toc60839804"/>
            <w:r>
              <w:rPr>
                <w:rFonts w:hint="eastAsia" w:ascii="Times New Roman" w:hAnsi="Times New Roman" w:eastAsia="楷体"/>
                <w:b/>
                <w:sz w:val="24"/>
                <w:szCs w:val="28"/>
              </w:rPr>
              <w:t>（一）实习实训基地的组织结构</w:t>
            </w:r>
            <w:bookmarkEnd w:id="15"/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8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"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仿宋"/>
                <w:bCs/>
                <w:sz w:val="24"/>
                <w:szCs w:val="28"/>
              </w:rPr>
              <w:t>（</w:t>
            </w:r>
            <w:r>
              <w:rPr>
                <w:rFonts w:hint="eastAsia" w:ascii="Times New Roman" w:hAnsi="Times New Roman" w:eastAsia="仿宋"/>
                <w:bCs/>
                <w:szCs w:val="28"/>
              </w:rPr>
              <w:t>阐述基地组织机构设置以及负责人、专职管理部门人员构成等内容，并以附件形式提供教学运行、人员管理、物资管理、安全保障等规章制度。限</w:t>
            </w:r>
            <w:r>
              <w:rPr>
                <w:rFonts w:ascii="Times New Roman" w:hAnsi="Times New Roman" w:eastAsia="仿宋"/>
                <w:bCs/>
                <w:szCs w:val="28"/>
              </w:rPr>
              <w:t>500</w:t>
            </w:r>
            <w:r>
              <w:rPr>
                <w:rFonts w:hint="eastAsia" w:ascii="Times New Roman" w:hAnsi="Times New Roman" w:eastAsia="仿宋"/>
                <w:bCs/>
                <w:szCs w:val="28"/>
              </w:rPr>
              <w:t>字。）</w:t>
            </w:r>
          </w:p>
          <w:p>
            <w:pPr>
              <w:snapToGrid w:val="0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  <w:bCs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atLeast"/>
          <w:jc w:val="center"/>
        </w:trPr>
        <w:tc>
          <w:tcPr>
            <w:tcW w:w="835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outlineLvl w:val="1"/>
              <w:rPr>
                <w:rFonts w:ascii="Times New Roman" w:hAnsi="Times New Roman" w:eastAsia="楷体"/>
                <w:b/>
                <w:sz w:val="24"/>
                <w:szCs w:val="28"/>
              </w:rPr>
            </w:pPr>
            <w:bookmarkStart w:id="16" w:name="_Toc60839805"/>
            <w:r>
              <w:rPr>
                <w:rFonts w:hint="eastAsia" w:ascii="Times New Roman" w:hAnsi="Times New Roman" w:eastAsia="楷体"/>
                <w:b/>
                <w:sz w:val="24"/>
                <w:szCs w:val="28"/>
              </w:rPr>
              <w:t>（二）实习实训基地的发展规划和</w:t>
            </w:r>
            <w:r>
              <w:rPr>
                <w:rFonts w:ascii="Times New Roman" w:hAnsi="Times New Roman" w:eastAsia="楷体"/>
                <w:b/>
                <w:sz w:val="24"/>
                <w:szCs w:val="28"/>
              </w:rPr>
              <w:t>建设</w:t>
            </w:r>
            <w:r>
              <w:rPr>
                <w:rFonts w:hint="eastAsia" w:ascii="Times New Roman" w:hAnsi="Times New Roman" w:eastAsia="楷体"/>
                <w:b/>
                <w:sz w:val="24"/>
                <w:szCs w:val="28"/>
              </w:rPr>
              <w:t>目标</w:t>
            </w:r>
            <w:bookmarkEnd w:id="16"/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33" w:hRule="atLeast"/>
          <w:jc w:val="center"/>
        </w:trPr>
        <w:tc>
          <w:tcPr>
            <w:tcW w:w="83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"/>
                <w:bCs/>
                <w:szCs w:val="28"/>
              </w:rPr>
            </w:pPr>
            <w:r>
              <w:rPr>
                <w:rFonts w:ascii="Times New Roman" w:hAnsi="Times New Roman" w:eastAsia="仿宋"/>
                <w:bCs/>
                <w:szCs w:val="28"/>
              </w:rPr>
              <w:t>（</w:t>
            </w:r>
            <w:r>
              <w:rPr>
                <w:rFonts w:hint="eastAsia" w:ascii="Times New Roman" w:hAnsi="Times New Roman" w:eastAsia="仿宋"/>
                <w:bCs/>
                <w:szCs w:val="28"/>
              </w:rPr>
              <w:t>主要介绍未来三年发展规模、投入、科研、教学效果（含毕业生考核合格率、流入本地</w:t>
            </w:r>
            <w:r>
              <w:rPr>
                <w:rFonts w:ascii="Times New Roman" w:hAnsi="Times New Roman" w:eastAsia="仿宋"/>
                <w:bCs/>
                <w:szCs w:val="28"/>
              </w:rPr>
              <w:t>IT</w:t>
            </w:r>
            <w:r>
              <w:rPr>
                <w:rFonts w:hint="eastAsia" w:ascii="Times New Roman" w:hAnsi="Times New Roman" w:eastAsia="仿宋"/>
                <w:bCs/>
                <w:szCs w:val="28"/>
              </w:rPr>
              <w:t>行业就业比例）等内容，要有具体指标和数据。限5</w:t>
            </w:r>
            <w:r>
              <w:rPr>
                <w:rFonts w:ascii="Times New Roman" w:hAnsi="Times New Roman" w:eastAsia="仿宋"/>
                <w:bCs/>
                <w:szCs w:val="28"/>
              </w:rPr>
              <w:t>00</w:t>
            </w:r>
            <w:r>
              <w:rPr>
                <w:rFonts w:hint="eastAsia" w:ascii="Times New Roman" w:hAnsi="Times New Roman" w:eastAsia="仿宋"/>
                <w:bCs/>
                <w:szCs w:val="28"/>
              </w:rPr>
              <w:t>字。）</w:t>
            </w:r>
          </w:p>
          <w:p>
            <w:pPr>
              <w:snapToGrid w:val="0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" w:hRule="atLeast"/>
          <w:jc w:val="center"/>
        </w:trPr>
        <w:tc>
          <w:tcPr>
            <w:tcW w:w="83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outlineLvl w:val="1"/>
              <w:rPr>
                <w:rFonts w:ascii="Times New Roman" w:hAnsi="Times New Roman" w:eastAsia="楷体"/>
                <w:b/>
                <w:sz w:val="24"/>
                <w:szCs w:val="28"/>
              </w:rPr>
            </w:pPr>
            <w:r>
              <w:rPr>
                <w:rFonts w:ascii="Times New Roman" w:hAnsi="Times New Roman"/>
              </w:rPr>
              <w:br w:type="page"/>
            </w:r>
            <w:bookmarkStart w:id="17" w:name="_Toc60839806"/>
            <w:r>
              <w:rPr>
                <w:rFonts w:hint="eastAsia" w:ascii="Times New Roman" w:hAnsi="Times New Roman" w:eastAsia="楷体"/>
                <w:b/>
                <w:sz w:val="24"/>
                <w:szCs w:val="28"/>
              </w:rPr>
              <w:t>（三）实习实训基地人才培养方案建设的思路和举措</w:t>
            </w:r>
            <w:bookmarkEnd w:id="17"/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33" w:hRule="atLeast"/>
          <w:jc w:val="center"/>
        </w:trPr>
        <w:tc>
          <w:tcPr>
            <w:tcW w:w="83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"/>
                <w:bCs/>
                <w:szCs w:val="28"/>
              </w:rPr>
            </w:pPr>
            <w:r>
              <w:rPr>
                <w:rFonts w:hint="eastAsia" w:ascii="Times New Roman" w:hAnsi="Times New Roman" w:eastAsia="仿宋"/>
                <w:bCs/>
                <w:szCs w:val="28"/>
              </w:rPr>
              <w:t>（重点论述围绕专业特色、课程体系、培养模式、师资队伍（含校企教师互动交流人数）、教学管理、质量保障等，并以附件形式提供校</w:t>
            </w:r>
            <w:r>
              <w:rPr>
                <w:rFonts w:ascii="Times New Roman" w:hAnsi="Times New Roman" w:eastAsia="仿宋"/>
                <w:bCs/>
                <w:szCs w:val="28"/>
              </w:rPr>
              <w:t>企</w:t>
            </w:r>
            <w:r>
              <w:rPr>
                <w:rFonts w:hint="eastAsia" w:ascii="Times New Roman" w:hAnsi="Times New Roman" w:eastAsia="仿宋"/>
                <w:bCs/>
                <w:szCs w:val="28"/>
              </w:rPr>
              <w:t>人才培养方案。限</w:t>
            </w:r>
            <w:r>
              <w:rPr>
                <w:rFonts w:ascii="Times New Roman" w:hAnsi="Times New Roman" w:eastAsia="仿宋"/>
                <w:bCs/>
                <w:szCs w:val="28"/>
              </w:rPr>
              <w:t>1500</w:t>
            </w:r>
            <w:r>
              <w:rPr>
                <w:rFonts w:hint="eastAsia" w:ascii="Times New Roman" w:hAnsi="Times New Roman" w:eastAsia="仿宋"/>
                <w:bCs/>
                <w:szCs w:val="28"/>
              </w:rPr>
              <w:t>字。）</w:t>
            </w:r>
          </w:p>
          <w:p>
            <w:pPr>
              <w:snapToGrid w:val="0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7" w:hRule="atLeast"/>
          <w:jc w:val="center"/>
        </w:trPr>
        <w:tc>
          <w:tcPr>
            <w:tcW w:w="83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outlineLvl w:val="1"/>
              <w:rPr>
                <w:rFonts w:ascii="Times New Roman" w:hAnsi="Times New Roman" w:eastAsia="楷体"/>
                <w:b/>
                <w:sz w:val="24"/>
                <w:szCs w:val="28"/>
              </w:rPr>
            </w:pPr>
            <w:bookmarkStart w:id="18" w:name="_Toc60839807"/>
            <w:r>
              <w:rPr>
                <w:rFonts w:hint="eastAsia" w:ascii="Times New Roman" w:hAnsi="Times New Roman" w:eastAsia="楷体"/>
                <w:b/>
                <w:sz w:val="24"/>
                <w:szCs w:val="28"/>
              </w:rPr>
              <w:t>（四）实习实训基地校企合作的思路和举措</w:t>
            </w:r>
            <w:bookmarkEnd w:id="18"/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7" w:hRule="atLeast"/>
          <w:jc w:val="center"/>
        </w:trPr>
        <w:tc>
          <w:tcPr>
            <w:tcW w:w="83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"/>
                <w:bCs/>
                <w:szCs w:val="28"/>
              </w:rPr>
            </w:pPr>
            <w:r>
              <w:rPr>
                <w:rFonts w:hint="eastAsia" w:ascii="Times New Roman" w:hAnsi="Times New Roman" w:eastAsia="仿宋"/>
                <w:bCs/>
                <w:szCs w:val="28"/>
              </w:rPr>
              <w:t>（阐述实习实训基地在经费预算保障、注重就业导向、深化产教融合、提高办学水平、支撑行业发展等方面的主要思路和举措。限</w:t>
            </w:r>
            <w:r>
              <w:rPr>
                <w:rFonts w:ascii="Times New Roman" w:hAnsi="Times New Roman" w:eastAsia="仿宋"/>
                <w:bCs/>
                <w:szCs w:val="28"/>
              </w:rPr>
              <w:t>500</w:t>
            </w:r>
            <w:r>
              <w:rPr>
                <w:rFonts w:hint="eastAsia" w:ascii="Times New Roman" w:hAnsi="Times New Roman" w:eastAsia="仿宋"/>
                <w:bCs/>
                <w:szCs w:val="28"/>
              </w:rPr>
              <w:t>字。）</w:t>
            </w:r>
          </w:p>
          <w:p>
            <w:pPr>
              <w:snapToGrid w:val="0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</w:tr>
    </w:tbl>
    <w:p>
      <w:pPr>
        <w:ind w:firstLine="420" w:firstLineChars="200"/>
        <w:outlineLvl w:val="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/>
        </w:rPr>
        <w:br w:type="page"/>
      </w:r>
      <w:bookmarkStart w:id="19" w:name="_Toc60839808"/>
      <w:r>
        <w:rPr>
          <w:rFonts w:hint="eastAsia" w:ascii="Times New Roman" w:hAnsi="Times New Roman" w:eastAsia="黑体"/>
          <w:sz w:val="32"/>
          <w:szCs w:val="32"/>
        </w:rPr>
        <w:t>三、合作</w:t>
      </w:r>
      <w:r>
        <w:rPr>
          <w:rFonts w:hint="eastAsia" w:ascii="Times New Roman" w:hAnsi="Times New Roman" w:eastAsia="黑体"/>
          <w:sz w:val="32"/>
          <w:szCs w:val="32"/>
          <w:lang w:eastAsia="zh-Hans"/>
        </w:rPr>
        <w:t>单位</w:t>
      </w:r>
      <w:r>
        <w:rPr>
          <w:rFonts w:hint="eastAsia" w:ascii="Times New Roman" w:hAnsi="Times New Roman" w:eastAsia="黑体"/>
          <w:sz w:val="32"/>
          <w:szCs w:val="32"/>
        </w:rPr>
        <w:t>情况</w:t>
      </w:r>
      <w:bookmarkEnd w:id="19"/>
    </w:p>
    <w:tbl>
      <w:tblPr>
        <w:tblStyle w:val="13"/>
        <w:tblW w:w="892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3"/>
        <w:gridCol w:w="2280"/>
        <w:gridCol w:w="2126"/>
        <w:gridCol w:w="21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exact"/>
          <w:jc w:val="center"/>
        </w:trPr>
        <w:tc>
          <w:tcPr>
            <w:tcW w:w="892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outlineLvl w:val="1"/>
              <w:rPr>
                <w:rFonts w:ascii="Times New Roman" w:hAnsi="Times New Roman" w:eastAsia="仿宋"/>
                <w:sz w:val="24"/>
              </w:rPr>
            </w:pPr>
            <w:bookmarkStart w:id="20" w:name="_Toc60839809"/>
            <w:r>
              <w:rPr>
                <w:rFonts w:hint="eastAsia" w:ascii="Times New Roman" w:hAnsi="Times New Roman" w:eastAsia="楷体"/>
                <w:b/>
                <w:sz w:val="24"/>
                <w:szCs w:val="28"/>
              </w:rPr>
              <w:t>（一）合作</w:t>
            </w:r>
            <w:r>
              <w:rPr>
                <w:rFonts w:hint="eastAsia" w:ascii="Times New Roman" w:hAnsi="Times New Roman" w:eastAsia="楷体"/>
                <w:b/>
                <w:sz w:val="24"/>
                <w:szCs w:val="28"/>
                <w:lang w:eastAsia="zh-Hans"/>
              </w:rPr>
              <w:t>单位</w:t>
            </w:r>
            <w:r>
              <w:rPr>
                <w:rFonts w:hint="eastAsia" w:ascii="Times New Roman" w:hAnsi="Times New Roman" w:eastAsia="楷体"/>
                <w:b/>
                <w:sz w:val="24"/>
                <w:szCs w:val="28"/>
              </w:rPr>
              <w:t>基本信息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exact"/>
          <w:jc w:val="center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lang w:eastAsia="zh-Hans"/>
              </w:rPr>
              <w:t>单位</w:t>
            </w:r>
            <w:r>
              <w:rPr>
                <w:rFonts w:ascii="Times New Roman" w:hAnsi="Times New Roman" w:eastAsia="仿宋"/>
              </w:rPr>
              <w:t>名称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成立时间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239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lang w:eastAsia="zh-Hans"/>
              </w:rPr>
              <w:t>　负责人</w:t>
            </w:r>
            <w:r>
              <w:rPr>
                <w:rFonts w:hint="eastAsia" w:ascii="Times New Roman" w:hAnsi="Times New Roman" w:eastAsia="仿宋"/>
              </w:rPr>
              <w:t>姓名</w:t>
            </w:r>
          </w:p>
        </w:tc>
        <w:tc>
          <w:tcPr>
            <w:tcW w:w="22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12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职称</w:t>
            </w:r>
            <w:r>
              <w:rPr>
                <w:rFonts w:hint="eastAsia" w:ascii="Times New Roman" w:hAnsi="Times New Roman" w:eastAsia="仿宋"/>
              </w:rPr>
              <w:t>及</w:t>
            </w:r>
            <w:r>
              <w:rPr>
                <w:rFonts w:ascii="Times New Roman" w:hAnsi="Times New Roman" w:eastAsia="仿宋"/>
              </w:rPr>
              <w:t>行政级别</w:t>
            </w:r>
          </w:p>
        </w:tc>
        <w:tc>
          <w:tcPr>
            <w:tcW w:w="21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  <w:jc w:val="center"/>
        </w:trPr>
        <w:tc>
          <w:tcPr>
            <w:tcW w:w="239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合作协议</w:t>
            </w:r>
          </w:p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签署时间</w:t>
            </w:r>
          </w:p>
        </w:tc>
        <w:tc>
          <w:tcPr>
            <w:tcW w:w="22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合作协议</w:t>
            </w:r>
          </w:p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有效期</w:t>
            </w:r>
          </w:p>
        </w:tc>
        <w:tc>
          <w:tcPr>
            <w:tcW w:w="212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  <w:jc w:val="center"/>
        </w:trPr>
        <w:tc>
          <w:tcPr>
            <w:tcW w:w="892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18"/>
              </w:rPr>
              <w:t>说明：以附件形式提供申报主体与</w:t>
            </w:r>
            <w:r>
              <w:rPr>
                <w:rFonts w:hint="eastAsia" w:ascii="Times New Roman" w:hAnsi="Times New Roman" w:eastAsia="仿宋"/>
                <w:sz w:val="18"/>
                <w:lang w:eastAsia="zh-Hans"/>
              </w:rPr>
              <w:t>单位</w:t>
            </w:r>
            <w:r>
              <w:rPr>
                <w:rFonts w:hint="eastAsia" w:ascii="Times New Roman" w:hAnsi="Times New Roman" w:eastAsia="仿宋"/>
                <w:sz w:val="18"/>
              </w:rPr>
              <w:t>签署的合作共建协议。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8926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outlineLvl w:val="1"/>
              <w:rPr>
                <w:rFonts w:ascii="Times New Roman" w:hAnsi="Times New Roman" w:eastAsia="楷体"/>
                <w:b/>
                <w:sz w:val="24"/>
                <w:szCs w:val="28"/>
              </w:rPr>
            </w:pPr>
            <w:bookmarkStart w:id="21" w:name="_Toc60839811"/>
            <w:r>
              <w:rPr>
                <w:rFonts w:hint="eastAsia" w:ascii="Times New Roman" w:hAnsi="Times New Roman" w:eastAsia="楷体"/>
                <w:b/>
                <w:sz w:val="24"/>
                <w:szCs w:val="28"/>
              </w:rPr>
              <w:t>（</w:t>
            </w:r>
            <w:r>
              <w:rPr>
                <w:rFonts w:hint="eastAsia" w:ascii="Times New Roman" w:hAnsi="Times New Roman" w:eastAsia="楷体"/>
                <w:b/>
                <w:sz w:val="24"/>
                <w:szCs w:val="28"/>
                <w:lang w:eastAsia="zh-Hans"/>
              </w:rPr>
              <w:t>二</w:t>
            </w:r>
            <w:r>
              <w:rPr>
                <w:rFonts w:hint="eastAsia" w:ascii="Times New Roman" w:hAnsi="Times New Roman" w:eastAsia="楷体"/>
                <w:b/>
                <w:sz w:val="24"/>
                <w:szCs w:val="28"/>
              </w:rPr>
              <w:t>）主要合作举措</w:t>
            </w:r>
            <w:bookmarkEnd w:id="2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8926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bCs/>
                <w:szCs w:val="28"/>
              </w:rPr>
            </w:pPr>
            <w:r>
              <w:rPr>
                <w:rFonts w:hint="eastAsia" w:ascii="Times New Roman" w:hAnsi="Times New Roman" w:eastAsia="仿宋"/>
                <w:bCs/>
                <w:szCs w:val="28"/>
              </w:rPr>
              <w:t>（合作院校在经费投入、课程设计、教材编制、师资队伍、实训基地与实验平台建设等方面提供的支持。限</w:t>
            </w:r>
            <w:r>
              <w:rPr>
                <w:rFonts w:ascii="Times New Roman" w:hAnsi="Times New Roman" w:eastAsia="仿宋"/>
                <w:bCs/>
                <w:szCs w:val="28"/>
              </w:rPr>
              <w:t>500</w:t>
            </w:r>
            <w:r>
              <w:rPr>
                <w:rFonts w:hint="eastAsia" w:ascii="Times New Roman" w:hAnsi="Times New Roman" w:eastAsia="仿宋"/>
                <w:bCs/>
                <w:szCs w:val="28"/>
              </w:rPr>
              <w:t>字。）</w:t>
            </w:r>
          </w:p>
          <w:p>
            <w:pPr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  <w:p>
            <w:pPr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  <w:p>
            <w:pPr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  <w:p>
            <w:pPr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  <w:p>
            <w:pPr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  <w:p>
            <w:pPr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  <w:p>
            <w:pPr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  <w:p>
            <w:pPr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  <w:p>
            <w:pPr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  <w:p>
            <w:pPr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6" w:hRule="atLeast"/>
          <w:jc w:val="center"/>
        </w:trPr>
        <w:tc>
          <w:tcPr>
            <w:tcW w:w="8926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outlineLvl w:val="1"/>
              <w:rPr>
                <w:rFonts w:ascii="Times New Roman" w:hAnsi="Times New Roman" w:eastAsia="楷体"/>
                <w:b/>
                <w:sz w:val="24"/>
                <w:szCs w:val="28"/>
              </w:rPr>
            </w:pPr>
            <w:bookmarkStart w:id="22" w:name="_Toc60839812"/>
            <w:r>
              <w:rPr>
                <w:rFonts w:hint="eastAsia" w:ascii="Times New Roman" w:hAnsi="Times New Roman" w:eastAsia="楷体"/>
                <w:b/>
                <w:sz w:val="24"/>
                <w:szCs w:val="28"/>
              </w:rPr>
              <w:t>（</w:t>
            </w:r>
            <w:r>
              <w:rPr>
                <w:rFonts w:hint="eastAsia" w:ascii="Times New Roman" w:hAnsi="Times New Roman" w:eastAsia="楷体"/>
                <w:b/>
                <w:sz w:val="24"/>
                <w:szCs w:val="28"/>
                <w:lang w:eastAsia="zh-Hans"/>
              </w:rPr>
              <w:t>三</w:t>
            </w:r>
            <w:r>
              <w:rPr>
                <w:rFonts w:hint="eastAsia" w:ascii="Times New Roman" w:hAnsi="Times New Roman" w:eastAsia="楷体"/>
                <w:b/>
                <w:sz w:val="24"/>
                <w:szCs w:val="28"/>
              </w:rPr>
              <w:t>）合作</w:t>
            </w:r>
            <w:r>
              <w:rPr>
                <w:rFonts w:hint="eastAsia" w:ascii="Times New Roman" w:hAnsi="Times New Roman" w:eastAsia="楷体"/>
                <w:b/>
                <w:sz w:val="24"/>
                <w:szCs w:val="28"/>
                <w:lang w:eastAsia="zh-Hans"/>
              </w:rPr>
              <w:t>单位</w:t>
            </w:r>
            <w:r>
              <w:rPr>
                <w:rFonts w:hint="eastAsia" w:ascii="Times New Roman" w:hAnsi="Times New Roman" w:eastAsia="楷体"/>
                <w:b/>
                <w:sz w:val="24"/>
                <w:szCs w:val="28"/>
              </w:rPr>
              <w:t>意见</w:t>
            </w:r>
            <w:bookmarkEnd w:id="22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8926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</w:rPr>
              <w:t>1</w:t>
            </w:r>
            <w:r>
              <w:rPr>
                <w:rFonts w:ascii="Times New Roman" w:hAnsi="Times New Roman" w:eastAsia="仿宋"/>
                <w:b/>
                <w:bCs/>
                <w:sz w:val="24"/>
              </w:rPr>
              <w:t>.</w:t>
            </w:r>
            <w:r>
              <w:rPr>
                <w:rFonts w:hint="eastAsia" w:ascii="Times New Roman" w:hAnsi="Times New Roman" w:eastAsia="仿宋"/>
                <w:b/>
                <w:bCs/>
                <w:sz w:val="24"/>
              </w:rPr>
              <w:t>诚信承诺</w:t>
            </w:r>
          </w:p>
          <w:p>
            <w:pPr>
              <w:snapToGrid w:val="0"/>
              <w:spacing w:before="156" w:beforeLines="50"/>
              <w:ind w:left="720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hint="eastAsia" w:ascii="Times New Roman" w:hAnsi="Times New Roman" w:eastAsia="仿宋"/>
                <w:bCs/>
                <w:sz w:val="24"/>
              </w:rPr>
              <w:t>本单位承诺提交的各项信息准确、真实，如有虚假，愿意承担相应责任。</w:t>
            </w:r>
          </w:p>
          <w:p>
            <w:pPr>
              <w:snapToGrid w:val="0"/>
              <w:ind w:left="720"/>
              <w:rPr>
                <w:rFonts w:ascii="Times New Roman" w:hAnsi="Times New Roman" w:eastAsia="仿宋"/>
                <w:bCs/>
                <w:sz w:val="24"/>
              </w:rPr>
            </w:pPr>
          </w:p>
          <w:p>
            <w:pPr>
              <w:snapToGrid w:val="0"/>
              <w:ind w:left="720"/>
              <w:rPr>
                <w:rFonts w:ascii="Times New Roman" w:hAnsi="Times New Roman" w:eastAsia="仿宋"/>
                <w:bCs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</w:rPr>
              <w:t>2</w:t>
            </w:r>
            <w:r>
              <w:rPr>
                <w:rFonts w:ascii="Times New Roman" w:hAnsi="Times New Roman" w:eastAsia="仿宋"/>
                <w:b/>
                <w:bCs/>
                <w:sz w:val="24"/>
              </w:rPr>
              <w:t>.</w:t>
            </w:r>
            <w:r>
              <w:rPr>
                <w:rFonts w:hint="eastAsia" w:ascii="Times New Roman" w:hAnsi="Times New Roman" w:eastAsia="仿宋"/>
                <w:b/>
                <w:bCs/>
                <w:sz w:val="24"/>
              </w:rPr>
              <w:t>单位意见</w:t>
            </w:r>
          </w:p>
          <w:p>
            <w:pPr>
              <w:snapToGrid w:val="0"/>
              <w:rPr>
                <w:rFonts w:ascii="Times New Roman" w:hAnsi="Times New Roman" w:eastAsia="仿宋"/>
                <w:bCs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Cs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  <w:u w:val="single"/>
              </w:rPr>
            </w:pPr>
            <w:r>
              <w:rPr>
                <w:rFonts w:ascii="Times New Roman" w:hAnsi="Times New Roman" w:eastAsia="黑体"/>
                <w:bCs/>
              </w:rPr>
              <w:t xml:space="preserve">                                                 </w:t>
            </w:r>
            <w:r>
              <w:rPr>
                <w:rFonts w:hint="eastAsia" w:ascii="Times New Roman" w:hAnsi="Times New Roman" w:eastAsia="黑体"/>
                <w:bCs/>
                <w:spacing w:val="36"/>
              </w:rPr>
              <w:t>合作</w:t>
            </w:r>
            <w:r>
              <w:rPr>
                <w:rFonts w:hint="eastAsia" w:ascii="Times New Roman" w:hAnsi="Times New Roman" w:eastAsia="黑体"/>
                <w:bCs/>
                <w:spacing w:val="36"/>
                <w:lang w:eastAsia="zh-Hans"/>
              </w:rPr>
              <w:t>单位</w:t>
            </w:r>
            <w:r>
              <w:rPr>
                <w:rFonts w:ascii="Times New Roman" w:hAnsi="Times New Roman" w:eastAsia="黑体"/>
                <w:bCs/>
              </w:rPr>
              <w:t>：</w:t>
            </w:r>
            <w:r>
              <w:rPr>
                <w:rFonts w:hint="eastAsia" w:ascii="Times New Roman" w:hAnsi="Times New Roman" w:eastAsia="黑体"/>
                <w:bCs/>
                <w:u w:val="single"/>
              </w:rPr>
              <w:t xml:space="preserve"> </w:t>
            </w:r>
            <w:r>
              <w:rPr>
                <w:rFonts w:ascii="Times New Roman" w:hAnsi="Times New Roman" w:eastAsia="黑体"/>
                <w:bCs/>
                <w:u w:val="single"/>
              </w:rPr>
              <w:t xml:space="preserve"> </w:t>
            </w:r>
            <w:r>
              <w:rPr>
                <w:rFonts w:hint="eastAsia" w:ascii="Times New Roman" w:hAnsi="Times New Roman" w:eastAsia="黑体"/>
                <w:bCs/>
                <w:u w:val="single"/>
              </w:rPr>
              <w:t xml:space="preserve">（盖章）  </w:t>
            </w: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  <w:r>
              <w:rPr>
                <w:rFonts w:ascii="Times New Roman" w:hAnsi="Times New Roman" w:eastAsia="黑体"/>
                <w:bCs/>
              </w:rPr>
              <w:t xml:space="preserve">                                                 </w:t>
            </w:r>
            <w:r>
              <w:rPr>
                <w:rFonts w:hint="eastAsia" w:ascii="Times New Roman" w:hAnsi="Times New Roman" w:eastAsia="黑体"/>
                <w:bCs/>
              </w:rPr>
              <w:t>负责人</w:t>
            </w:r>
            <w:r>
              <w:rPr>
                <w:rFonts w:ascii="Times New Roman" w:hAnsi="Times New Roman" w:eastAsia="黑体"/>
                <w:bCs/>
              </w:rPr>
              <w:t>签字：</w:t>
            </w:r>
            <w:r>
              <w:rPr>
                <w:rFonts w:ascii="Times New Roman" w:hAnsi="Times New Roman" w:eastAsia="黑体"/>
                <w:bCs/>
                <w:u w:val="single"/>
              </w:rPr>
              <w:t xml:space="preserve">            </w:t>
            </w: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  <w:u w:val="single"/>
              </w:rPr>
            </w:pPr>
            <w:r>
              <w:rPr>
                <w:rFonts w:ascii="Times New Roman" w:hAnsi="Times New Roman" w:eastAsia="黑体"/>
                <w:bCs/>
              </w:rPr>
              <w:t xml:space="preserve">                                                 日      期：</w:t>
            </w:r>
            <w:r>
              <w:rPr>
                <w:rFonts w:ascii="Times New Roman" w:hAnsi="Times New Roman" w:eastAsia="黑体"/>
                <w:bCs/>
                <w:u w:val="single"/>
              </w:rPr>
              <w:t xml:space="preserve">            </w:t>
            </w:r>
          </w:p>
          <w:p>
            <w:pPr>
              <w:snapToGrid w:val="0"/>
              <w:rPr>
                <w:rFonts w:ascii="Times New Roman" w:hAnsi="Times New Roman" w:eastAsia="黑体"/>
                <w:bCs/>
                <w:u w:val="single"/>
              </w:rPr>
            </w:pPr>
          </w:p>
          <w:p>
            <w:pPr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</w:tr>
    </w:tbl>
    <w:p>
      <w:pPr>
        <w:ind w:firstLine="420" w:firstLineChars="200"/>
        <w:outlineLvl w:val="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/>
        </w:rPr>
        <w:br w:type="page"/>
      </w:r>
      <w:bookmarkStart w:id="23" w:name="_Toc60839813"/>
      <w:r>
        <w:rPr>
          <w:rFonts w:hint="eastAsia" w:ascii="Times New Roman" w:hAnsi="Times New Roman" w:eastAsia="黑体"/>
          <w:sz w:val="32"/>
          <w:szCs w:val="32"/>
        </w:rPr>
        <w:t>四、支持保障</w:t>
      </w:r>
      <w:bookmarkEnd w:id="23"/>
    </w:p>
    <w:tbl>
      <w:tblPr>
        <w:tblStyle w:val="13"/>
        <w:tblW w:w="8925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925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83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outlineLvl w:val="1"/>
              <w:rPr>
                <w:rFonts w:ascii="Times New Roman" w:hAnsi="Times New Roman" w:eastAsia="楷体"/>
                <w:b/>
                <w:sz w:val="24"/>
                <w:szCs w:val="28"/>
              </w:rPr>
            </w:pPr>
            <w:bookmarkStart w:id="24" w:name="_Toc60839814"/>
            <w:r>
              <w:rPr>
                <w:rFonts w:hint="eastAsia" w:ascii="Times New Roman" w:hAnsi="Times New Roman" w:eastAsia="楷体"/>
                <w:b/>
                <w:sz w:val="24"/>
                <w:szCs w:val="28"/>
              </w:rPr>
              <w:t>（一）实习实训基地的保障</w:t>
            </w:r>
            <w:r>
              <w:rPr>
                <w:rFonts w:ascii="Times New Roman" w:hAnsi="Times New Roman" w:eastAsia="楷体"/>
                <w:b/>
                <w:sz w:val="24"/>
                <w:szCs w:val="28"/>
              </w:rPr>
              <w:t>措施</w:t>
            </w:r>
            <w:bookmarkEnd w:id="24"/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83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ascii="Times New Roman" w:hAnsi="Times New Roman" w:eastAsia="仿宋"/>
                <w:bCs/>
                <w:szCs w:val="21"/>
              </w:rPr>
              <w:t>（</w:t>
            </w:r>
            <w:r>
              <w:rPr>
                <w:rFonts w:hint="eastAsia" w:ascii="Times New Roman" w:hAnsi="Times New Roman" w:eastAsia="仿宋"/>
                <w:bCs/>
                <w:szCs w:val="21"/>
              </w:rPr>
              <w:t>包括基地人员配备、队伍建设</w:t>
            </w:r>
            <w:r>
              <w:rPr>
                <w:rFonts w:ascii="Times New Roman" w:hAnsi="Times New Roman" w:eastAsia="仿宋"/>
                <w:bCs/>
                <w:szCs w:val="21"/>
              </w:rPr>
              <w:t>、</w:t>
            </w:r>
            <w:r>
              <w:rPr>
                <w:rFonts w:hint="eastAsia" w:ascii="Times New Roman" w:hAnsi="Times New Roman" w:eastAsia="仿宋"/>
                <w:bCs/>
                <w:szCs w:val="21"/>
              </w:rPr>
              <w:t>激励政策、推荐就业比例、</w:t>
            </w:r>
            <w:r>
              <w:rPr>
                <w:rFonts w:ascii="Times New Roman" w:hAnsi="Times New Roman" w:eastAsia="仿宋"/>
                <w:bCs/>
                <w:szCs w:val="21"/>
              </w:rPr>
              <w:t>场地经费</w:t>
            </w:r>
            <w:r>
              <w:rPr>
                <w:rFonts w:hint="eastAsia" w:ascii="Times New Roman" w:hAnsi="Times New Roman" w:eastAsia="仿宋"/>
                <w:bCs/>
                <w:szCs w:val="21"/>
              </w:rPr>
              <w:t>、校企合作</w:t>
            </w:r>
            <w:r>
              <w:rPr>
                <w:rFonts w:ascii="Times New Roman" w:hAnsi="Times New Roman" w:eastAsia="仿宋"/>
                <w:bCs/>
                <w:szCs w:val="21"/>
              </w:rPr>
              <w:t>等</w:t>
            </w:r>
            <w:r>
              <w:rPr>
                <w:rFonts w:hint="eastAsia" w:ascii="Times New Roman" w:hAnsi="Times New Roman" w:eastAsia="仿宋"/>
                <w:bCs/>
                <w:szCs w:val="21"/>
              </w:rPr>
              <w:t>方面提供的相关保障措施。</w:t>
            </w:r>
            <w:r>
              <w:rPr>
                <w:rFonts w:ascii="Times New Roman" w:hAnsi="Times New Roman" w:eastAsia="仿宋"/>
                <w:bCs/>
                <w:szCs w:val="21"/>
              </w:rPr>
              <w:t>限1000字</w:t>
            </w:r>
            <w:r>
              <w:rPr>
                <w:rFonts w:hint="eastAsia" w:ascii="Times New Roman" w:hAnsi="Times New Roman" w:eastAsia="仿宋"/>
                <w:bCs/>
                <w:szCs w:val="21"/>
              </w:rPr>
              <w:t>。</w:t>
            </w:r>
            <w:r>
              <w:rPr>
                <w:rFonts w:ascii="Times New Roman" w:hAnsi="Times New Roman" w:eastAsia="仿宋"/>
                <w:bCs/>
                <w:szCs w:val="21"/>
              </w:rPr>
              <w:t>）</w:t>
            </w: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83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outlineLvl w:val="1"/>
              <w:rPr>
                <w:rFonts w:ascii="Times New Roman" w:hAnsi="Times New Roman" w:eastAsia="楷体"/>
                <w:b/>
                <w:sz w:val="24"/>
                <w:szCs w:val="28"/>
              </w:rPr>
            </w:pPr>
            <w:bookmarkStart w:id="25" w:name="_Toc60839815"/>
            <w:r>
              <w:rPr>
                <w:rFonts w:hint="eastAsia" w:ascii="Times New Roman" w:hAnsi="Times New Roman" w:eastAsia="楷体"/>
                <w:b/>
                <w:sz w:val="24"/>
                <w:szCs w:val="28"/>
              </w:rPr>
              <w:t>（二）申报主体意见</w:t>
            </w:r>
            <w:bookmarkEnd w:id="25"/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16" w:hRule="atLeast"/>
          <w:jc w:val="center"/>
        </w:trPr>
        <w:tc>
          <w:tcPr>
            <w:tcW w:w="83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</w:rPr>
              <w:t>1</w:t>
            </w:r>
            <w:r>
              <w:rPr>
                <w:rFonts w:ascii="Times New Roman" w:hAnsi="Times New Roman" w:eastAsia="仿宋"/>
                <w:b/>
                <w:bCs/>
                <w:sz w:val="24"/>
              </w:rPr>
              <w:t>.</w:t>
            </w:r>
            <w:r>
              <w:rPr>
                <w:rFonts w:hint="eastAsia" w:ascii="Times New Roman" w:hAnsi="Times New Roman" w:eastAsia="仿宋"/>
                <w:b/>
                <w:bCs/>
                <w:sz w:val="24"/>
              </w:rPr>
              <w:t>诚信承诺</w:t>
            </w:r>
          </w:p>
          <w:p>
            <w:pPr>
              <w:snapToGrid w:val="0"/>
              <w:spacing w:before="156" w:beforeLines="50"/>
              <w:ind w:left="720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hint="eastAsia" w:ascii="Times New Roman" w:hAnsi="Times New Roman" w:eastAsia="仿宋"/>
                <w:bCs/>
                <w:sz w:val="24"/>
              </w:rPr>
              <w:t>本单位承诺提交的各项信息准确、真实，如有虚假，愿意承担相应责任。</w:t>
            </w:r>
          </w:p>
          <w:p>
            <w:pPr>
              <w:snapToGrid w:val="0"/>
              <w:ind w:left="720"/>
              <w:rPr>
                <w:rFonts w:ascii="Times New Roman" w:hAnsi="Times New Roman" w:eastAsia="仿宋"/>
                <w:bCs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</w:rPr>
              <w:t>2</w:t>
            </w:r>
            <w:r>
              <w:rPr>
                <w:rFonts w:ascii="Times New Roman" w:hAnsi="Times New Roman" w:eastAsia="仿宋"/>
                <w:b/>
                <w:bCs/>
                <w:sz w:val="24"/>
              </w:rPr>
              <w:t>.</w:t>
            </w:r>
            <w:r>
              <w:rPr>
                <w:rFonts w:hint="eastAsia" w:ascii="Times New Roman" w:hAnsi="Times New Roman" w:eastAsia="仿宋"/>
                <w:b/>
                <w:bCs/>
                <w:sz w:val="24"/>
              </w:rPr>
              <w:t>单位意见</w:t>
            </w: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  <w:u w:val="single"/>
              </w:rPr>
            </w:pPr>
            <w:r>
              <w:rPr>
                <w:rFonts w:ascii="Times New Roman" w:hAnsi="Times New Roman" w:eastAsia="黑体"/>
                <w:bCs/>
              </w:rPr>
              <w:t xml:space="preserve">                                                 </w:t>
            </w:r>
            <w:r>
              <w:rPr>
                <w:rFonts w:ascii="Times New Roman" w:hAnsi="Times New Roman" w:eastAsia="黑体"/>
                <w:bCs/>
                <w:spacing w:val="36"/>
              </w:rPr>
              <w:t>申报主体</w:t>
            </w:r>
            <w:r>
              <w:rPr>
                <w:rFonts w:ascii="Times New Roman" w:hAnsi="Times New Roman" w:eastAsia="黑体"/>
                <w:bCs/>
              </w:rPr>
              <w:t>：</w:t>
            </w:r>
            <w:r>
              <w:rPr>
                <w:rFonts w:hint="eastAsia" w:ascii="Times New Roman" w:hAnsi="Times New Roman" w:eastAsia="黑体"/>
                <w:bCs/>
                <w:u w:val="single"/>
              </w:rPr>
              <w:t xml:space="preserve"> </w:t>
            </w:r>
            <w:r>
              <w:rPr>
                <w:rFonts w:ascii="Times New Roman" w:hAnsi="Times New Roman" w:eastAsia="黑体"/>
                <w:bCs/>
                <w:u w:val="single"/>
              </w:rPr>
              <w:t xml:space="preserve"> </w:t>
            </w:r>
            <w:r>
              <w:rPr>
                <w:rFonts w:hint="eastAsia" w:ascii="Times New Roman" w:hAnsi="Times New Roman" w:eastAsia="黑体"/>
                <w:bCs/>
                <w:u w:val="single"/>
              </w:rPr>
              <w:t xml:space="preserve">（盖章）  </w:t>
            </w: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  <w:r>
              <w:rPr>
                <w:rFonts w:ascii="Times New Roman" w:hAnsi="Times New Roman" w:eastAsia="黑体"/>
                <w:bCs/>
              </w:rPr>
              <w:t xml:space="preserve">                                                 </w:t>
            </w:r>
            <w:r>
              <w:rPr>
                <w:rFonts w:hint="eastAsia" w:ascii="Times New Roman" w:hAnsi="Times New Roman" w:eastAsia="黑体"/>
                <w:bCs/>
              </w:rPr>
              <w:t>负责人</w:t>
            </w:r>
            <w:r>
              <w:rPr>
                <w:rFonts w:ascii="Times New Roman" w:hAnsi="Times New Roman" w:eastAsia="黑体"/>
                <w:bCs/>
              </w:rPr>
              <w:t>签字：</w:t>
            </w:r>
            <w:r>
              <w:rPr>
                <w:rFonts w:ascii="Times New Roman" w:hAnsi="Times New Roman" w:eastAsia="黑体"/>
                <w:bCs/>
                <w:u w:val="single"/>
              </w:rPr>
              <w:t xml:space="preserve">            </w:t>
            </w: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  <w:u w:val="single"/>
              </w:rPr>
            </w:pPr>
            <w:r>
              <w:rPr>
                <w:rFonts w:ascii="Times New Roman" w:hAnsi="Times New Roman" w:eastAsia="黑体"/>
                <w:bCs/>
              </w:rPr>
              <w:t xml:space="preserve">                                                 日      期：</w:t>
            </w:r>
            <w:r>
              <w:rPr>
                <w:rFonts w:ascii="Times New Roman" w:hAnsi="Times New Roman" w:eastAsia="黑体"/>
                <w:bCs/>
                <w:u w:val="single"/>
              </w:rPr>
              <w:t xml:space="preserve">            </w:t>
            </w: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</w:tc>
      </w:tr>
    </w:tbl>
    <w:p>
      <w:pPr>
        <w:ind w:firstLine="420" w:firstLineChars="200"/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>
      <w:pPr>
        <w:ind w:firstLine="640" w:firstLineChars="200"/>
        <w:outlineLvl w:val="0"/>
        <w:rPr>
          <w:rFonts w:ascii="Times New Roman" w:hAnsi="Times New Roman" w:eastAsia="黑体"/>
          <w:sz w:val="32"/>
          <w:szCs w:val="32"/>
        </w:rPr>
      </w:pPr>
      <w:bookmarkStart w:id="26" w:name="_Toc60839816"/>
      <w:r>
        <w:rPr>
          <w:rFonts w:hint="eastAsia" w:ascii="Times New Roman" w:hAnsi="Times New Roman" w:eastAsia="黑体"/>
          <w:sz w:val="32"/>
          <w:szCs w:val="32"/>
        </w:rPr>
        <w:t>五、支撑材料</w:t>
      </w:r>
      <w:bookmarkEnd w:id="26"/>
    </w:p>
    <w:tbl>
      <w:tblPr>
        <w:tblStyle w:val="13"/>
        <w:tblW w:w="8925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925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89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outlineLvl w:val="1"/>
              <w:rPr>
                <w:rFonts w:ascii="Times New Roman" w:hAnsi="Times New Roman" w:eastAsia="楷体"/>
                <w:b/>
                <w:sz w:val="24"/>
                <w:szCs w:val="28"/>
              </w:rPr>
            </w:pPr>
            <w:bookmarkStart w:id="27" w:name="_Toc60839817"/>
            <w:r>
              <w:rPr>
                <w:rFonts w:hint="eastAsia" w:ascii="Times New Roman" w:hAnsi="Times New Roman" w:eastAsia="楷体"/>
                <w:b/>
                <w:sz w:val="24"/>
                <w:szCs w:val="28"/>
              </w:rPr>
              <w:t>附件1：申报主体独立法人资格支撑材料</w:t>
            </w:r>
            <w:bookmarkEnd w:id="27"/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89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楷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bCs/>
                <w:sz w:val="18"/>
                <w:szCs w:val="18"/>
              </w:rPr>
              <w:t>说明：请在此栏添加清晰扫描件或内容，下同。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89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outlineLvl w:val="1"/>
              <w:rPr>
                <w:rFonts w:ascii="Times New Roman" w:hAnsi="Times New Roman" w:eastAsia="楷体"/>
                <w:b/>
                <w:sz w:val="24"/>
                <w:szCs w:val="28"/>
              </w:rPr>
            </w:pPr>
            <w:bookmarkStart w:id="28" w:name="_Toc60839818"/>
            <w:r>
              <w:rPr>
                <w:rFonts w:hint="eastAsia" w:ascii="Times New Roman" w:hAnsi="Times New Roman" w:eastAsia="楷体"/>
                <w:b/>
                <w:sz w:val="24"/>
                <w:szCs w:val="28"/>
              </w:rPr>
              <w:t>附件2：校企合作共建协议</w:t>
            </w:r>
            <w:bookmarkEnd w:id="28"/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89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89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outlineLvl w:val="1"/>
              <w:rPr>
                <w:rFonts w:ascii="Times New Roman" w:hAnsi="Times New Roman" w:eastAsia="楷体"/>
                <w:b/>
                <w:sz w:val="24"/>
                <w:szCs w:val="28"/>
              </w:rPr>
            </w:pPr>
            <w:bookmarkStart w:id="29" w:name="_Toc60839822"/>
            <w:r>
              <w:rPr>
                <w:rFonts w:hint="eastAsia" w:ascii="Times New Roman" w:hAnsi="Times New Roman" w:eastAsia="楷体"/>
                <w:b/>
                <w:sz w:val="24"/>
                <w:szCs w:val="28"/>
              </w:rPr>
              <w:t>附件</w:t>
            </w:r>
            <w:r>
              <w:rPr>
                <w:rFonts w:ascii="Times New Roman" w:hAnsi="Times New Roman" w:eastAsia="楷体"/>
                <w:b/>
                <w:sz w:val="24"/>
                <w:szCs w:val="28"/>
              </w:rPr>
              <w:t>3</w:t>
            </w:r>
            <w:r>
              <w:rPr>
                <w:rFonts w:hint="eastAsia" w:ascii="Times New Roman" w:hAnsi="Times New Roman" w:eastAsia="楷体"/>
                <w:b/>
                <w:sz w:val="24"/>
                <w:szCs w:val="28"/>
              </w:rPr>
              <w:t>：基地规章制度</w:t>
            </w:r>
            <w:bookmarkEnd w:id="29"/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89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楷体"/>
                <w:b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89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outlineLvl w:val="1"/>
              <w:rPr>
                <w:rFonts w:ascii="Times New Roman" w:hAnsi="Times New Roman" w:eastAsia="楷体"/>
                <w:b/>
                <w:sz w:val="24"/>
                <w:szCs w:val="28"/>
              </w:rPr>
            </w:pPr>
            <w:bookmarkStart w:id="30" w:name="_Toc60839823"/>
            <w:r>
              <w:rPr>
                <w:rFonts w:hint="eastAsia" w:ascii="Times New Roman" w:hAnsi="Times New Roman" w:eastAsia="楷体"/>
                <w:b/>
                <w:sz w:val="24"/>
                <w:szCs w:val="28"/>
              </w:rPr>
              <w:t>附件</w:t>
            </w:r>
            <w:r>
              <w:rPr>
                <w:rFonts w:ascii="Times New Roman" w:hAnsi="Times New Roman" w:eastAsia="楷体"/>
                <w:b/>
                <w:sz w:val="24"/>
                <w:szCs w:val="28"/>
              </w:rPr>
              <w:t>4</w:t>
            </w:r>
            <w:r>
              <w:rPr>
                <w:rFonts w:hint="eastAsia" w:ascii="Times New Roman" w:hAnsi="Times New Roman" w:eastAsia="楷体"/>
                <w:b/>
                <w:sz w:val="24"/>
                <w:szCs w:val="28"/>
              </w:rPr>
              <w:t>：校企人才培养方案</w:t>
            </w:r>
            <w:bookmarkEnd w:id="30"/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89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楷体"/>
                <w:b/>
                <w:sz w:val="24"/>
                <w:szCs w:val="28"/>
              </w:rPr>
            </w:pPr>
          </w:p>
        </w:tc>
      </w:tr>
    </w:tbl>
    <w:p>
      <w:pPr>
        <w:snapToGrid w:val="0"/>
        <w:spacing w:before="156" w:beforeLines="50"/>
        <w:ind w:left="720"/>
        <w:rPr>
          <w:rFonts w:ascii="Times New Roman" w:hAnsi="Times New Roman" w:eastAsia="仿宋"/>
          <w:bCs/>
          <w:szCs w:val="21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48467574"/>
    </w:sdtPr>
    <w:sdtEndPr>
      <w:rPr>
        <w:rFonts w:ascii="宋体" w:hAnsi="宋体"/>
        <w:sz w:val="28"/>
        <w:szCs w:val="28"/>
      </w:rPr>
    </w:sdtEndPr>
    <w:sdtContent>
      <w:p>
        <w:pPr>
          <w:pStyle w:val="6"/>
          <w:jc w:val="center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t>-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4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/>
            <w:sz w:val="28"/>
            <w:szCs w:val="28"/>
          </w:rPr>
          <w:t>-</w:t>
        </w:r>
      </w:p>
    </w:sdtContent>
  </w:sdt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宋体" w:hAnsi="宋体"/>
        <w:sz w:val="28"/>
        <w:szCs w:val="28"/>
      </w:rPr>
    </w:pPr>
  </w:p>
  <w:p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64433681"/>
    </w:sdtPr>
    <w:sdtEndPr>
      <w:rPr>
        <w:rFonts w:ascii="宋体" w:hAnsi="宋体"/>
        <w:sz w:val="28"/>
        <w:szCs w:val="28"/>
      </w:rPr>
    </w:sdtEndPr>
    <w:sdtContent>
      <w:p>
        <w:pPr>
          <w:pStyle w:val="6"/>
          <w:jc w:val="center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t>-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10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/>
            <w:sz w:val="28"/>
            <w:szCs w:val="28"/>
          </w:rPr>
          <w:t>-</w:t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lOGIyMmFmNGI4Nzg3Nzc2NzJjNzVjYTRiZjcwY2EifQ=="/>
  </w:docVars>
  <w:rsids>
    <w:rsidRoot w:val="00F86390"/>
    <w:rsid w:val="000000B8"/>
    <w:rsid w:val="00000E8C"/>
    <w:rsid w:val="000022FB"/>
    <w:rsid w:val="00002CA6"/>
    <w:rsid w:val="0000412C"/>
    <w:rsid w:val="000042E6"/>
    <w:rsid w:val="00010AE3"/>
    <w:rsid w:val="0001113E"/>
    <w:rsid w:val="000112DA"/>
    <w:rsid w:val="000127E3"/>
    <w:rsid w:val="0001445E"/>
    <w:rsid w:val="00014861"/>
    <w:rsid w:val="00015453"/>
    <w:rsid w:val="00015AE4"/>
    <w:rsid w:val="0001721A"/>
    <w:rsid w:val="000207B0"/>
    <w:rsid w:val="00020FB9"/>
    <w:rsid w:val="00023FF3"/>
    <w:rsid w:val="00025524"/>
    <w:rsid w:val="00025898"/>
    <w:rsid w:val="00026099"/>
    <w:rsid w:val="00026C14"/>
    <w:rsid w:val="0002730B"/>
    <w:rsid w:val="00027FAC"/>
    <w:rsid w:val="000301C6"/>
    <w:rsid w:val="000311CC"/>
    <w:rsid w:val="00032A02"/>
    <w:rsid w:val="00032B0E"/>
    <w:rsid w:val="00034409"/>
    <w:rsid w:val="00034B8C"/>
    <w:rsid w:val="000359C0"/>
    <w:rsid w:val="0003611D"/>
    <w:rsid w:val="000378A6"/>
    <w:rsid w:val="000400F4"/>
    <w:rsid w:val="0004017C"/>
    <w:rsid w:val="00040CBE"/>
    <w:rsid w:val="00041682"/>
    <w:rsid w:val="000431AC"/>
    <w:rsid w:val="00044673"/>
    <w:rsid w:val="000447D1"/>
    <w:rsid w:val="00045A01"/>
    <w:rsid w:val="00047091"/>
    <w:rsid w:val="00053058"/>
    <w:rsid w:val="00053F4B"/>
    <w:rsid w:val="00054051"/>
    <w:rsid w:val="00054654"/>
    <w:rsid w:val="00054D22"/>
    <w:rsid w:val="00057348"/>
    <w:rsid w:val="000578E6"/>
    <w:rsid w:val="00057E79"/>
    <w:rsid w:val="000607F3"/>
    <w:rsid w:val="00060A53"/>
    <w:rsid w:val="00062750"/>
    <w:rsid w:val="00062B3D"/>
    <w:rsid w:val="0006437C"/>
    <w:rsid w:val="00064E56"/>
    <w:rsid w:val="0006569D"/>
    <w:rsid w:val="00065B7E"/>
    <w:rsid w:val="00065C4C"/>
    <w:rsid w:val="00066926"/>
    <w:rsid w:val="00066FD8"/>
    <w:rsid w:val="00067AF9"/>
    <w:rsid w:val="00070959"/>
    <w:rsid w:val="00073069"/>
    <w:rsid w:val="00073ACD"/>
    <w:rsid w:val="00074380"/>
    <w:rsid w:val="00074EC1"/>
    <w:rsid w:val="00075FB1"/>
    <w:rsid w:val="00076DCC"/>
    <w:rsid w:val="000800B5"/>
    <w:rsid w:val="00080BDE"/>
    <w:rsid w:val="00080F2B"/>
    <w:rsid w:val="00081458"/>
    <w:rsid w:val="000819E1"/>
    <w:rsid w:val="00081D86"/>
    <w:rsid w:val="00084F4D"/>
    <w:rsid w:val="00086659"/>
    <w:rsid w:val="00086831"/>
    <w:rsid w:val="00086FDC"/>
    <w:rsid w:val="000871F4"/>
    <w:rsid w:val="00090466"/>
    <w:rsid w:val="00092581"/>
    <w:rsid w:val="0009327E"/>
    <w:rsid w:val="00094A69"/>
    <w:rsid w:val="000952CA"/>
    <w:rsid w:val="00095903"/>
    <w:rsid w:val="000A0BCF"/>
    <w:rsid w:val="000A12B1"/>
    <w:rsid w:val="000A4BC9"/>
    <w:rsid w:val="000A5142"/>
    <w:rsid w:val="000A5BF0"/>
    <w:rsid w:val="000A6208"/>
    <w:rsid w:val="000A6363"/>
    <w:rsid w:val="000A6F99"/>
    <w:rsid w:val="000B04F7"/>
    <w:rsid w:val="000B08C2"/>
    <w:rsid w:val="000B0DD5"/>
    <w:rsid w:val="000B15B8"/>
    <w:rsid w:val="000B3025"/>
    <w:rsid w:val="000B3585"/>
    <w:rsid w:val="000B3A5D"/>
    <w:rsid w:val="000B4C5C"/>
    <w:rsid w:val="000B55CC"/>
    <w:rsid w:val="000B5958"/>
    <w:rsid w:val="000B5AD0"/>
    <w:rsid w:val="000B68BC"/>
    <w:rsid w:val="000B753C"/>
    <w:rsid w:val="000C1BFE"/>
    <w:rsid w:val="000C1EEE"/>
    <w:rsid w:val="000C25B6"/>
    <w:rsid w:val="000C2FB2"/>
    <w:rsid w:val="000C340D"/>
    <w:rsid w:val="000C3580"/>
    <w:rsid w:val="000C37BE"/>
    <w:rsid w:val="000C565F"/>
    <w:rsid w:val="000C7445"/>
    <w:rsid w:val="000D0625"/>
    <w:rsid w:val="000D13A2"/>
    <w:rsid w:val="000D17DD"/>
    <w:rsid w:val="000D287B"/>
    <w:rsid w:val="000D405D"/>
    <w:rsid w:val="000D4DD0"/>
    <w:rsid w:val="000D5E06"/>
    <w:rsid w:val="000D7D63"/>
    <w:rsid w:val="000D7F51"/>
    <w:rsid w:val="000E0052"/>
    <w:rsid w:val="000E0BC2"/>
    <w:rsid w:val="000E3E08"/>
    <w:rsid w:val="000E6413"/>
    <w:rsid w:val="000E6EA0"/>
    <w:rsid w:val="000E76C7"/>
    <w:rsid w:val="000F00B0"/>
    <w:rsid w:val="000F0407"/>
    <w:rsid w:val="000F0A9C"/>
    <w:rsid w:val="000F0C7D"/>
    <w:rsid w:val="000F2348"/>
    <w:rsid w:val="000F2A58"/>
    <w:rsid w:val="000F2AC2"/>
    <w:rsid w:val="000F3194"/>
    <w:rsid w:val="000F5652"/>
    <w:rsid w:val="000F59AC"/>
    <w:rsid w:val="000F5B65"/>
    <w:rsid w:val="000F7DCF"/>
    <w:rsid w:val="000F7EED"/>
    <w:rsid w:val="00100E5A"/>
    <w:rsid w:val="00101035"/>
    <w:rsid w:val="001014EE"/>
    <w:rsid w:val="00101E52"/>
    <w:rsid w:val="0010210D"/>
    <w:rsid w:val="00102657"/>
    <w:rsid w:val="001029F8"/>
    <w:rsid w:val="001033A8"/>
    <w:rsid w:val="001047D7"/>
    <w:rsid w:val="00106060"/>
    <w:rsid w:val="001061D1"/>
    <w:rsid w:val="00106744"/>
    <w:rsid w:val="00106ACF"/>
    <w:rsid w:val="00106E78"/>
    <w:rsid w:val="00107CEA"/>
    <w:rsid w:val="00110017"/>
    <w:rsid w:val="001105C1"/>
    <w:rsid w:val="001109B7"/>
    <w:rsid w:val="0011239D"/>
    <w:rsid w:val="001123AE"/>
    <w:rsid w:val="00112F5D"/>
    <w:rsid w:val="00113AD1"/>
    <w:rsid w:val="001171AE"/>
    <w:rsid w:val="00117862"/>
    <w:rsid w:val="00117A13"/>
    <w:rsid w:val="00120076"/>
    <w:rsid w:val="00120486"/>
    <w:rsid w:val="00120E2B"/>
    <w:rsid w:val="00122C35"/>
    <w:rsid w:val="00122DBE"/>
    <w:rsid w:val="00123FEF"/>
    <w:rsid w:val="00125796"/>
    <w:rsid w:val="001270F1"/>
    <w:rsid w:val="00127E22"/>
    <w:rsid w:val="00130660"/>
    <w:rsid w:val="00130F4E"/>
    <w:rsid w:val="00131340"/>
    <w:rsid w:val="00131A9D"/>
    <w:rsid w:val="0013255C"/>
    <w:rsid w:val="001330E0"/>
    <w:rsid w:val="00134335"/>
    <w:rsid w:val="001343D9"/>
    <w:rsid w:val="0013446F"/>
    <w:rsid w:val="00134AE9"/>
    <w:rsid w:val="00135134"/>
    <w:rsid w:val="00140DFC"/>
    <w:rsid w:val="00140F3E"/>
    <w:rsid w:val="00141ABD"/>
    <w:rsid w:val="00141FFA"/>
    <w:rsid w:val="001422FF"/>
    <w:rsid w:val="00142827"/>
    <w:rsid w:val="00142AB6"/>
    <w:rsid w:val="00142BD4"/>
    <w:rsid w:val="0014301C"/>
    <w:rsid w:val="00144B5F"/>
    <w:rsid w:val="001454E9"/>
    <w:rsid w:val="00146DCA"/>
    <w:rsid w:val="00150C68"/>
    <w:rsid w:val="00152FA4"/>
    <w:rsid w:val="00154EEE"/>
    <w:rsid w:val="00155BB1"/>
    <w:rsid w:val="00155E09"/>
    <w:rsid w:val="00156F0D"/>
    <w:rsid w:val="00162279"/>
    <w:rsid w:val="001623A9"/>
    <w:rsid w:val="001626AB"/>
    <w:rsid w:val="001627EC"/>
    <w:rsid w:val="00162F26"/>
    <w:rsid w:val="00163BA6"/>
    <w:rsid w:val="00164653"/>
    <w:rsid w:val="001654A2"/>
    <w:rsid w:val="00165677"/>
    <w:rsid w:val="001666F4"/>
    <w:rsid w:val="00166B71"/>
    <w:rsid w:val="00166F47"/>
    <w:rsid w:val="00167681"/>
    <w:rsid w:val="0017025E"/>
    <w:rsid w:val="00170785"/>
    <w:rsid w:val="0017078F"/>
    <w:rsid w:val="00172772"/>
    <w:rsid w:val="0017542F"/>
    <w:rsid w:val="00176DD9"/>
    <w:rsid w:val="00177EA0"/>
    <w:rsid w:val="001823BD"/>
    <w:rsid w:val="0018265E"/>
    <w:rsid w:val="00182954"/>
    <w:rsid w:val="00182AFC"/>
    <w:rsid w:val="0018361A"/>
    <w:rsid w:val="0018438B"/>
    <w:rsid w:val="00185094"/>
    <w:rsid w:val="0018608E"/>
    <w:rsid w:val="00186ABD"/>
    <w:rsid w:val="00187178"/>
    <w:rsid w:val="00187CAF"/>
    <w:rsid w:val="00187D1D"/>
    <w:rsid w:val="00187EF6"/>
    <w:rsid w:val="00190747"/>
    <w:rsid w:val="0019091E"/>
    <w:rsid w:val="00190BB5"/>
    <w:rsid w:val="00191CB8"/>
    <w:rsid w:val="00192393"/>
    <w:rsid w:val="001923F0"/>
    <w:rsid w:val="0019371C"/>
    <w:rsid w:val="001946F1"/>
    <w:rsid w:val="00194769"/>
    <w:rsid w:val="00194DD4"/>
    <w:rsid w:val="00197035"/>
    <w:rsid w:val="001978F0"/>
    <w:rsid w:val="001A158E"/>
    <w:rsid w:val="001A1991"/>
    <w:rsid w:val="001A269E"/>
    <w:rsid w:val="001A3635"/>
    <w:rsid w:val="001A3A4C"/>
    <w:rsid w:val="001A3D35"/>
    <w:rsid w:val="001A642C"/>
    <w:rsid w:val="001A72C0"/>
    <w:rsid w:val="001B08CB"/>
    <w:rsid w:val="001B0DD3"/>
    <w:rsid w:val="001B0F2A"/>
    <w:rsid w:val="001B1A39"/>
    <w:rsid w:val="001B2358"/>
    <w:rsid w:val="001B282C"/>
    <w:rsid w:val="001B32D3"/>
    <w:rsid w:val="001B3DC6"/>
    <w:rsid w:val="001B40D6"/>
    <w:rsid w:val="001B42D4"/>
    <w:rsid w:val="001B5057"/>
    <w:rsid w:val="001B5374"/>
    <w:rsid w:val="001B5C1B"/>
    <w:rsid w:val="001B5D16"/>
    <w:rsid w:val="001B68AC"/>
    <w:rsid w:val="001B6F21"/>
    <w:rsid w:val="001B797F"/>
    <w:rsid w:val="001C06A8"/>
    <w:rsid w:val="001C36CC"/>
    <w:rsid w:val="001C603B"/>
    <w:rsid w:val="001C6892"/>
    <w:rsid w:val="001C6EEC"/>
    <w:rsid w:val="001C6F8C"/>
    <w:rsid w:val="001C7D98"/>
    <w:rsid w:val="001D142F"/>
    <w:rsid w:val="001D3CB9"/>
    <w:rsid w:val="001D4D63"/>
    <w:rsid w:val="001D5615"/>
    <w:rsid w:val="001D5A56"/>
    <w:rsid w:val="001D64DC"/>
    <w:rsid w:val="001D671A"/>
    <w:rsid w:val="001D6D33"/>
    <w:rsid w:val="001D78A5"/>
    <w:rsid w:val="001D79DF"/>
    <w:rsid w:val="001E165D"/>
    <w:rsid w:val="001E1E68"/>
    <w:rsid w:val="001E2D2C"/>
    <w:rsid w:val="001E2F30"/>
    <w:rsid w:val="001E326D"/>
    <w:rsid w:val="001E5778"/>
    <w:rsid w:val="001E6A3C"/>
    <w:rsid w:val="001E6C6F"/>
    <w:rsid w:val="001F0745"/>
    <w:rsid w:val="001F1038"/>
    <w:rsid w:val="001F136C"/>
    <w:rsid w:val="001F1691"/>
    <w:rsid w:val="001F250C"/>
    <w:rsid w:val="001F29AD"/>
    <w:rsid w:val="001F4711"/>
    <w:rsid w:val="001F51F6"/>
    <w:rsid w:val="001F7477"/>
    <w:rsid w:val="001F79B6"/>
    <w:rsid w:val="002012A5"/>
    <w:rsid w:val="00202BC7"/>
    <w:rsid w:val="00203F82"/>
    <w:rsid w:val="00204718"/>
    <w:rsid w:val="00205B25"/>
    <w:rsid w:val="00205BCA"/>
    <w:rsid w:val="0020795D"/>
    <w:rsid w:val="002107E3"/>
    <w:rsid w:val="00210E8E"/>
    <w:rsid w:val="0021192A"/>
    <w:rsid w:val="00211956"/>
    <w:rsid w:val="00214FCA"/>
    <w:rsid w:val="00215131"/>
    <w:rsid w:val="00215151"/>
    <w:rsid w:val="0021659E"/>
    <w:rsid w:val="002168FD"/>
    <w:rsid w:val="00216B63"/>
    <w:rsid w:val="00216C67"/>
    <w:rsid w:val="00217344"/>
    <w:rsid w:val="00221C7A"/>
    <w:rsid w:val="00222FCB"/>
    <w:rsid w:val="00223F83"/>
    <w:rsid w:val="0022515F"/>
    <w:rsid w:val="002252FA"/>
    <w:rsid w:val="00225568"/>
    <w:rsid w:val="00230728"/>
    <w:rsid w:val="00232701"/>
    <w:rsid w:val="00232D05"/>
    <w:rsid w:val="0023302B"/>
    <w:rsid w:val="0023323E"/>
    <w:rsid w:val="00234ACC"/>
    <w:rsid w:val="0023529C"/>
    <w:rsid w:val="0023574A"/>
    <w:rsid w:val="00235B15"/>
    <w:rsid w:val="00235C6F"/>
    <w:rsid w:val="00235ED9"/>
    <w:rsid w:val="00236645"/>
    <w:rsid w:val="00236D21"/>
    <w:rsid w:val="00237570"/>
    <w:rsid w:val="002377C0"/>
    <w:rsid w:val="00237BD2"/>
    <w:rsid w:val="00237E20"/>
    <w:rsid w:val="002403A5"/>
    <w:rsid w:val="0024059A"/>
    <w:rsid w:val="002415A0"/>
    <w:rsid w:val="00241CA8"/>
    <w:rsid w:val="00241E3B"/>
    <w:rsid w:val="00241F70"/>
    <w:rsid w:val="00242234"/>
    <w:rsid w:val="00242A8A"/>
    <w:rsid w:val="00242EEF"/>
    <w:rsid w:val="00243754"/>
    <w:rsid w:val="00244313"/>
    <w:rsid w:val="002444E0"/>
    <w:rsid w:val="00244A9A"/>
    <w:rsid w:val="00245018"/>
    <w:rsid w:val="002454A5"/>
    <w:rsid w:val="00245F80"/>
    <w:rsid w:val="00246139"/>
    <w:rsid w:val="002500FA"/>
    <w:rsid w:val="002517C0"/>
    <w:rsid w:val="002525DC"/>
    <w:rsid w:val="00252698"/>
    <w:rsid w:val="0025327F"/>
    <w:rsid w:val="00253B6A"/>
    <w:rsid w:val="00253F8A"/>
    <w:rsid w:val="002544AF"/>
    <w:rsid w:val="002550B1"/>
    <w:rsid w:val="002555DD"/>
    <w:rsid w:val="00255F4B"/>
    <w:rsid w:val="0025724D"/>
    <w:rsid w:val="00262C3A"/>
    <w:rsid w:val="00263BC9"/>
    <w:rsid w:val="002649F8"/>
    <w:rsid w:val="00265540"/>
    <w:rsid w:val="002658D2"/>
    <w:rsid w:val="002662F7"/>
    <w:rsid w:val="002703B4"/>
    <w:rsid w:val="00270F35"/>
    <w:rsid w:val="002715A9"/>
    <w:rsid w:val="0027495D"/>
    <w:rsid w:val="002756BD"/>
    <w:rsid w:val="002759DC"/>
    <w:rsid w:val="0028041C"/>
    <w:rsid w:val="002822B5"/>
    <w:rsid w:val="00284309"/>
    <w:rsid w:val="00284703"/>
    <w:rsid w:val="002862C7"/>
    <w:rsid w:val="00287524"/>
    <w:rsid w:val="00291881"/>
    <w:rsid w:val="00291C00"/>
    <w:rsid w:val="00292E18"/>
    <w:rsid w:val="002937AF"/>
    <w:rsid w:val="00293BC8"/>
    <w:rsid w:val="00294C87"/>
    <w:rsid w:val="00295BC0"/>
    <w:rsid w:val="00296470"/>
    <w:rsid w:val="0029652F"/>
    <w:rsid w:val="00297760"/>
    <w:rsid w:val="002979BA"/>
    <w:rsid w:val="002A1A2E"/>
    <w:rsid w:val="002A1B2A"/>
    <w:rsid w:val="002A2A25"/>
    <w:rsid w:val="002A2CB3"/>
    <w:rsid w:val="002A4221"/>
    <w:rsid w:val="002A4F27"/>
    <w:rsid w:val="002A5248"/>
    <w:rsid w:val="002A5357"/>
    <w:rsid w:val="002A60AD"/>
    <w:rsid w:val="002A63E8"/>
    <w:rsid w:val="002A6973"/>
    <w:rsid w:val="002A76EE"/>
    <w:rsid w:val="002B15FD"/>
    <w:rsid w:val="002B22B4"/>
    <w:rsid w:val="002B2B43"/>
    <w:rsid w:val="002B47B6"/>
    <w:rsid w:val="002B5A4B"/>
    <w:rsid w:val="002B6AE7"/>
    <w:rsid w:val="002C0380"/>
    <w:rsid w:val="002C04BB"/>
    <w:rsid w:val="002C1120"/>
    <w:rsid w:val="002C1230"/>
    <w:rsid w:val="002C1A1B"/>
    <w:rsid w:val="002C2058"/>
    <w:rsid w:val="002C233C"/>
    <w:rsid w:val="002C2A2E"/>
    <w:rsid w:val="002C407C"/>
    <w:rsid w:val="002C4A6C"/>
    <w:rsid w:val="002C4F5B"/>
    <w:rsid w:val="002C5B82"/>
    <w:rsid w:val="002C5BDC"/>
    <w:rsid w:val="002C65FB"/>
    <w:rsid w:val="002C7F37"/>
    <w:rsid w:val="002D072C"/>
    <w:rsid w:val="002D19FA"/>
    <w:rsid w:val="002D211C"/>
    <w:rsid w:val="002D258F"/>
    <w:rsid w:val="002D418A"/>
    <w:rsid w:val="002D65AB"/>
    <w:rsid w:val="002D6D81"/>
    <w:rsid w:val="002D7E96"/>
    <w:rsid w:val="002D7EE3"/>
    <w:rsid w:val="002E0CE7"/>
    <w:rsid w:val="002E15B8"/>
    <w:rsid w:val="002E1948"/>
    <w:rsid w:val="002E4359"/>
    <w:rsid w:val="002E5986"/>
    <w:rsid w:val="002E5F59"/>
    <w:rsid w:val="002E678F"/>
    <w:rsid w:val="002E747F"/>
    <w:rsid w:val="002F0843"/>
    <w:rsid w:val="002F1B63"/>
    <w:rsid w:val="002F1B77"/>
    <w:rsid w:val="002F2AA9"/>
    <w:rsid w:val="002F5100"/>
    <w:rsid w:val="002F6027"/>
    <w:rsid w:val="002F697A"/>
    <w:rsid w:val="002F7556"/>
    <w:rsid w:val="002F7F65"/>
    <w:rsid w:val="003015A1"/>
    <w:rsid w:val="00301889"/>
    <w:rsid w:val="00302E19"/>
    <w:rsid w:val="00303858"/>
    <w:rsid w:val="00304317"/>
    <w:rsid w:val="00304D7D"/>
    <w:rsid w:val="00305114"/>
    <w:rsid w:val="003057C9"/>
    <w:rsid w:val="00306715"/>
    <w:rsid w:val="0030728F"/>
    <w:rsid w:val="003072A9"/>
    <w:rsid w:val="00307CBE"/>
    <w:rsid w:val="00310060"/>
    <w:rsid w:val="003122AD"/>
    <w:rsid w:val="00312300"/>
    <w:rsid w:val="0031245F"/>
    <w:rsid w:val="00312931"/>
    <w:rsid w:val="00314CB2"/>
    <w:rsid w:val="003157AF"/>
    <w:rsid w:val="00316B89"/>
    <w:rsid w:val="00316DC3"/>
    <w:rsid w:val="00320D8B"/>
    <w:rsid w:val="00323CEA"/>
    <w:rsid w:val="00325416"/>
    <w:rsid w:val="00325578"/>
    <w:rsid w:val="00325688"/>
    <w:rsid w:val="00325CCC"/>
    <w:rsid w:val="00326B57"/>
    <w:rsid w:val="003307D2"/>
    <w:rsid w:val="00330C0F"/>
    <w:rsid w:val="00330DCF"/>
    <w:rsid w:val="00334F9C"/>
    <w:rsid w:val="0033582C"/>
    <w:rsid w:val="003378BD"/>
    <w:rsid w:val="003415C5"/>
    <w:rsid w:val="00341B36"/>
    <w:rsid w:val="00341CDA"/>
    <w:rsid w:val="00341F7D"/>
    <w:rsid w:val="0034244C"/>
    <w:rsid w:val="003428D3"/>
    <w:rsid w:val="00342A68"/>
    <w:rsid w:val="00342F3A"/>
    <w:rsid w:val="00343126"/>
    <w:rsid w:val="00344241"/>
    <w:rsid w:val="00345194"/>
    <w:rsid w:val="0034569F"/>
    <w:rsid w:val="003459F1"/>
    <w:rsid w:val="00350F7E"/>
    <w:rsid w:val="003512AD"/>
    <w:rsid w:val="003516D1"/>
    <w:rsid w:val="00351A5C"/>
    <w:rsid w:val="00351AE7"/>
    <w:rsid w:val="00352650"/>
    <w:rsid w:val="0035311D"/>
    <w:rsid w:val="0035446D"/>
    <w:rsid w:val="00355595"/>
    <w:rsid w:val="0035559D"/>
    <w:rsid w:val="00357BF8"/>
    <w:rsid w:val="003606F3"/>
    <w:rsid w:val="00361A3E"/>
    <w:rsid w:val="00362A8D"/>
    <w:rsid w:val="00363A65"/>
    <w:rsid w:val="0036478C"/>
    <w:rsid w:val="00364AD0"/>
    <w:rsid w:val="00364D2D"/>
    <w:rsid w:val="003651A7"/>
    <w:rsid w:val="00366401"/>
    <w:rsid w:val="00367112"/>
    <w:rsid w:val="003675A5"/>
    <w:rsid w:val="00367BC8"/>
    <w:rsid w:val="00370811"/>
    <w:rsid w:val="003711DD"/>
    <w:rsid w:val="003738B0"/>
    <w:rsid w:val="0037432D"/>
    <w:rsid w:val="00374BF8"/>
    <w:rsid w:val="00374C1D"/>
    <w:rsid w:val="003752D1"/>
    <w:rsid w:val="0037545C"/>
    <w:rsid w:val="00377B7A"/>
    <w:rsid w:val="00383ED6"/>
    <w:rsid w:val="0038446D"/>
    <w:rsid w:val="003852FF"/>
    <w:rsid w:val="00385386"/>
    <w:rsid w:val="00385C42"/>
    <w:rsid w:val="003867D8"/>
    <w:rsid w:val="00387642"/>
    <w:rsid w:val="0038794D"/>
    <w:rsid w:val="00391275"/>
    <w:rsid w:val="00391315"/>
    <w:rsid w:val="00392282"/>
    <w:rsid w:val="00392F19"/>
    <w:rsid w:val="0039335A"/>
    <w:rsid w:val="0039370C"/>
    <w:rsid w:val="00394CBE"/>
    <w:rsid w:val="00394D65"/>
    <w:rsid w:val="00394E97"/>
    <w:rsid w:val="00395CF0"/>
    <w:rsid w:val="003970DB"/>
    <w:rsid w:val="00397217"/>
    <w:rsid w:val="003A054B"/>
    <w:rsid w:val="003A18CF"/>
    <w:rsid w:val="003A1F68"/>
    <w:rsid w:val="003A21A7"/>
    <w:rsid w:val="003A2B64"/>
    <w:rsid w:val="003A2CBA"/>
    <w:rsid w:val="003A2F9C"/>
    <w:rsid w:val="003A512B"/>
    <w:rsid w:val="003A539F"/>
    <w:rsid w:val="003A6F80"/>
    <w:rsid w:val="003A7CB0"/>
    <w:rsid w:val="003B0151"/>
    <w:rsid w:val="003B0776"/>
    <w:rsid w:val="003B16EB"/>
    <w:rsid w:val="003B1EBE"/>
    <w:rsid w:val="003B24F2"/>
    <w:rsid w:val="003B2DA3"/>
    <w:rsid w:val="003B3580"/>
    <w:rsid w:val="003B3C3F"/>
    <w:rsid w:val="003B3EB0"/>
    <w:rsid w:val="003B459C"/>
    <w:rsid w:val="003B568D"/>
    <w:rsid w:val="003B56F5"/>
    <w:rsid w:val="003B624C"/>
    <w:rsid w:val="003B69A4"/>
    <w:rsid w:val="003B7296"/>
    <w:rsid w:val="003B747F"/>
    <w:rsid w:val="003B7C9D"/>
    <w:rsid w:val="003C095C"/>
    <w:rsid w:val="003C1339"/>
    <w:rsid w:val="003C1A11"/>
    <w:rsid w:val="003C1C7B"/>
    <w:rsid w:val="003C1C99"/>
    <w:rsid w:val="003C1F66"/>
    <w:rsid w:val="003C3DD2"/>
    <w:rsid w:val="003C433B"/>
    <w:rsid w:val="003C4AF8"/>
    <w:rsid w:val="003C514E"/>
    <w:rsid w:val="003C5A20"/>
    <w:rsid w:val="003C5C36"/>
    <w:rsid w:val="003C5FF5"/>
    <w:rsid w:val="003C78C2"/>
    <w:rsid w:val="003D00EE"/>
    <w:rsid w:val="003D0343"/>
    <w:rsid w:val="003D4133"/>
    <w:rsid w:val="003D4725"/>
    <w:rsid w:val="003D4D0D"/>
    <w:rsid w:val="003D5629"/>
    <w:rsid w:val="003D5E30"/>
    <w:rsid w:val="003D7387"/>
    <w:rsid w:val="003D754B"/>
    <w:rsid w:val="003E01E8"/>
    <w:rsid w:val="003E1905"/>
    <w:rsid w:val="003E239D"/>
    <w:rsid w:val="003E276D"/>
    <w:rsid w:val="003E27BD"/>
    <w:rsid w:val="003E2AEC"/>
    <w:rsid w:val="003E2E26"/>
    <w:rsid w:val="003E318E"/>
    <w:rsid w:val="003E3E45"/>
    <w:rsid w:val="003E40A0"/>
    <w:rsid w:val="003E42C4"/>
    <w:rsid w:val="003E538B"/>
    <w:rsid w:val="003E551F"/>
    <w:rsid w:val="003E5A6A"/>
    <w:rsid w:val="003E5C7C"/>
    <w:rsid w:val="003F1E42"/>
    <w:rsid w:val="003F2D45"/>
    <w:rsid w:val="003F461E"/>
    <w:rsid w:val="003F4D0F"/>
    <w:rsid w:val="003F5206"/>
    <w:rsid w:val="003F6FCF"/>
    <w:rsid w:val="00400504"/>
    <w:rsid w:val="00400BE8"/>
    <w:rsid w:val="00402FF0"/>
    <w:rsid w:val="00403CC8"/>
    <w:rsid w:val="004047C7"/>
    <w:rsid w:val="00404985"/>
    <w:rsid w:val="004069EC"/>
    <w:rsid w:val="004073DE"/>
    <w:rsid w:val="004106AB"/>
    <w:rsid w:val="00410E59"/>
    <w:rsid w:val="004128A6"/>
    <w:rsid w:val="00413823"/>
    <w:rsid w:val="00413B57"/>
    <w:rsid w:val="00414FA7"/>
    <w:rsid w:val="004169D4"/>
    <w:rsid w:val="00416C97"/>
    <w:rsid w:val="0042029C"/>
    <w:rsid w:val="00420A55"/>
    <w:rsid w:val="00420C6C"/>
    <w:rsid w:val="00423896"/>
    <w:rsid w:val="00423B3B"/>
    <w:rsid w:val="00423F4A"/>
    <w:rsid w:val="00425BE8"/>
    <w:rsid w:val="00426155"/>
    <w:rsid w:val="00427096"/>
    <w:rsid w:val="00427DA1"/>
    <w:rsid w:val="00431AB2"/>
    <w:rsid w:val="0043386C"/>
    <w:rsid w:val="00433A1D"/>
    <w:rsid w:val="00433E70"/>
    <w:rsid w:val="00434B66"/>
    <w:rsid w:val="00434CE3"/>
    <w:rsid w:val="00434EDB"/>
    <w:rsid w:val="004353B0"/>
    <w:rsid w:val="004412B2"/>
    <w:rsid w:val="004415D6"/>
    <w:rsid w:val="00442D09"/>
    <w:rsid w:val="00443BB2"/>
    <w:rsid w:val="00443F2A"/>
    <w:rsid w:val="004442E2"/>
    <w:rsid w:val="00444B2D"/>
    <w:rsid w:val="00444FB4"/>
    <w:rsid w:val="004464D8"/>
    <w:rsid w:val="00447912"/>
    <w:rsid w:val="00451657"/>
    <w:rsid w:val="00451A89"/>
    <w:rsid w:val="00451B64"/>
    <w:rsid w:val="004521B1"/>
    <w:rsid w:val="0045513E"/>
    <w:rsid w:val="0045628E"/>
    <w:rsid w:val="0045730A"/>
    <w:rsid w:val="00457434"/>
    <w:rsid w:val="00457EB6"/>
    <w:rsid w:val="0046091D"/>
    <w:rsid w:val="00461D88"/>
    <w:rsid w:val="00462F90"/>
    <w:rsid w:val="00463588"/>
    <w:rsid w:val="00464F3B"/>
    <w:rsid w:val="00465174"/>
    <w:rsid w:val="00465A18"/>
    <w:rsid w:val="00466FAC"/>
    <w:rsid w:val="004673BD"/>
    <w:rsid w:val="00467F02"/>
    <w:rsid w:val="00471303"/>
    <w:rsid w:val="00471F12"/>
    <w:rsid w:val="0047228D"/>
    <w:rsid w:val="00473B13"/>
    <w:rsid w:val="0047453B"/>
    <w:rsid w:val="0047490A"/>
    <w:rsid w:val="00475D11"/>
    <w:rsid w:val="00477163"/>
    <w:rsid w:val="0048009D"/>
    <w:rsid w:val="0048091C"/>
    <w:rsid w:val="0048099B"/>
    <w:rsid w:val="004819DF"/>
    <w:rsid w:val="00481B99"/>
    <w:rsid w:val="004825CC"/>
    <w:rsid w:val="00482E37"/>
    <w:rsid w:val="00484F4B"/>
    <w:rsid w:val="00485226"/>
    <w:rsid w:val="00485548"/>
    <w:rsid w:val="00485AF0"/>
    <w:rsid w:val="00485D02"/>
    <w:rsid w:val="00486354"/>
    <w:rsid w:val="00486F71"/>
    <w:rsid w:val="0048706E"/>
    <w:rsid w:val="00487D0C"/>
    <w:rsid w:val="0049013F"/>
    <w:rsid w:val="00490525"/>
    <w:rsid w:val="00491329"/>
    <w:rsid w:val="00491342"/>
    <w:rsid w:val="004914C7"/>
    <w:rsid w:val="00493960"/>
    <w:rsid w:val="00494080"/>
    <w:rsid w:val="004940C0"/>
    <w:rsid w:val="00494940"/>
    <w:rsid w:val="00495883"/>
    <w:rsid w:val="0049685B"/>
    <w:rsid w:val="004979A4"/>
    <w:rsid w:val="00497C92"/>
    <w:rsid w:val="00497FE3"/>
    <w:rsid w:val="004A0A01"/>
    <w:rsid w:val="004A1BBB"/>
    <w:rsid w:val="004A2EF2"/>
    <w:rsid w:val="004A2FC9"/>
    <w:rsid w:val="004A3182"/>
    <w:rsid w:val="004A5D41"/>
    <w:rsid w:val="004A5F36"/>
    <w:rsid w:val="004A6429"/>
    <w:rsid w:val="004A6F1A"/>
    <w:rsid w:val="004A71C2"/>
    <w:rsid w:val="004A7D15"/>
    <w:rsid w:val="004B207E"/>
    <w:rsid w:val="004B2374"/>
    <w:rsid w:val="004B25A5"/>
    <w:rsid w:val="004B28FF"/>
    <w:rsid w:val="004B389F"/>
    <w:rsid w:val="004B4216"/>
    <w:rsid w:val="004B45B4"/>
    <w:rsid w:val="004B4F1D"/>
    <w:rsid w:val="004B50F3"/>
    <w:rsid w:val="004B6ED5"/>
    <w:rsid w:val="004B6F01"/>
    <w:rsid w:val="004C06ED"/>
    <w:rsid w:val="004C076F"/>
    <w:rsid w:val="004C214B"/>
    <w:rsid w:val="004C25B7"/>
    <w:rsid w:val="004C42D7"/>
    <w:rsid w:val="004C462C"/>
    <w:rsid w:val="004C5F9B"/>
    <w:rsid w:val="004C6552"/>
    <w:rsid w:val="004C66D1"/>
    <w:rsid w:val="004C6A4B"/>
    <w:rsid w:val="004C6C9B"/>
    <w:rsid w:val="004C71FC"/>
    <w:rsid w:val="004C75E1"/>
    <w:rsid w:val="004D01D1"/>
    <w:rsid w:val="004D052E"/>
    <w:rsid w:val="004D12A7"/>
    <w:rsid w:val="004D2256"/>
    <w:rsid w:val="004D5388"/>
    <w:rsid w:val="004D5B36"/>
    <w:rsid w:val="004D6865"/>
    <w:rsid w:val="004D6BD4"/>
    <w:rsid w:val="004D6CD8"/>
    <w:rsid w:val="004D7282"/>
    <w:rsid w:val="004D7369"/>
    <w:rsid w:val="004E0419"/>
    <w:rsid w:val="004E2828"/>
    <w:rsid w:val="004E2ED6"/>
    <w:rsid w:val="004E3357"/>
    <w:rsid w:val="004E4EC5"/>
    <w:rsid w:val="004E5161"/>
    <w:rsid w:val="004E568C"/>
    <w:rsid w:val="004E78CC"/>
    <w:rsid w:val="004F04DF"/>
    <w:rsid w:val="004F1887"/>
    <w:rsid w:val="004F217B"/>
    <w:rsid w:val="004F2440"/>
    <w:rsid w:val="004F2DCB"/>
    <w:rsid w:val="004F3DC9"/>
    <w:rsid w:val="004F4B3F"/>
    <w:rsid w:val="004F69D5"/>
    <w:rsid w:val="004F71F1"/>
    <w:rsid w:val="004F761C"/>
    <w:rsid w:val="004F7ED5"/>
    <w:rsid w:val="005004C8"/>
    <w:rsid w:val="00500ECF"/>
    <w:rsid w:val="0050160E"/>
    <w:rsid w:val="00501877"/>
    <w:rsid w:val="00501C5F"/>
    <w:rsid w:val="00502286"/>
    <w:rsid w:val="005022E3"/>
    <w:rsid w:val="0050260C"/>
    <w:rsid w:val="00502BAA"/>
    <w:rsid w:val="005033FF"/>
    <w:rsid w:val="00503544"/>
    <w:rsid w:val="00505350"/>
    <w:rsid w:val="00505570"/>
    <w:rsid w:val="00506267"/>
    <w:rsid w:val="005074FD"/>
    <w:rsid w:val="00510924"/>
    <w:rsid w:val="00510B6D"/>
    <w:rsid w:val="00512081"/>
    <w:rsid w:val="00513023"/>
    <w:rsid w:val="00520B8C"/>
    <w:rsid w:val="00520BDC"/>
    <w:rsid w:val="00523148"/>
    <w:rsid w:val="005235A0"/>
    <w:rsid w:val="005238D4"/>
    <w:rsid w:val="005239B4"/>
    <w:rsid w:val="00523B3E"/>
    <w:rsid w:val="0052613B"/>
    <w:rsid w:val="00526807"/>
    <w:rsid w:val="00527059"/>
    <w:rsid w:val="005273DB"/>
    <w:rsid w:val="00527765"/>
    <w:rsid w:val="00527DC4"/>
    <w:rsid w:val="00530B77"/>
    <w:rsid w:val="00531D40"/>
    <w:rsid w:val="0053235E"/>
    <w:rsid w:val="00532968"/>
    <w:rsid w:val="005345FB"/>
    <w:rsid w:val="00534A03"/>
    <w:rsid w:val="00535996"/>
    <w:rsid w:val="00535A17"/>
    <w:rsid w:val="00535F14"/>
    <w:rsid w:val="00536ED7"/>
    <w:rsid w:val="00537858"/>
    <w:rsid w:val="00540384"/>
    <w:rsid w:val="005405B4"/>
    <w:rsid w:val="00541346"/>
    <w:rsid w:val="005416AF"/>
    <w:rsid w:val="00542746"/>
    <w:rsid w:val="005435E1"/>
    <w:rsid w:val="005444A7"/>
    <w:rsid w:val="005458F9"/>
    <w:rsid w:val="00545B62"/>
    <w:rsid w:val="0054649C"/>
    <w:rsid w:val="00547400"/>
    <w:rsid w:val="00547D38"/>
    <w:rsid w:val="0055021A"/>
    <w:rsid w:val="00550579"/>
    <w:rsid w:val="0055136B"/>
    <w:rsid w:val="00552EC3"/>
    <w:rsid w:val="005537EF"/>
    <w:rsid w:val="0055475B"/>
    <w:rsid w:val="00554A1F"/>
    <w:rsid w:val="005561AA"/>
    <w:rsid w:val="00556284"/>
    <w:rsid w:val="0056037E"/>
    <w:rsid w:val="00561B14"/>
    <w:rsid w:val="00561B3B"/>
    <w:rsid w:val="00561B94"/>
    <w:rsid w:val="00562169"/>
    <w:rsid w:val="0056223F"/>
    <w:rsid w:val="005624E3"/>
    <w:rsid w:val="00562FA1"/>
    <w:rsid w:val="0056373B"/>
    <w:rsid w:val="00566041"/>
    <w:rsid w:val="00566055"/>
    <w:rsid w:val="00566CB4"/>
    <w:rsid w:val="00567039"/>
    <w:rsid w:val="00567C10"/>
    <w:rsid w:val="00570069"/>
    <w:rsid w:val="005705B9"/>
    <w:rsid w:val="0057159C"/>
    <w:rsid w:val="005726B7"/>
    <w:rsid w:val="00572BDB"/>
    <w:rsid w:val="00572E01"/>
    <w:rsid w:val="00573DE0"/>
    <w:rsid w:val="005745EE"/>
    <w:rsid w:val="005760FF"/>
    <w:rsid w:val="0057632F"/>
    <w:rsid w:val="005767DB"/>
    <w:rsid w:val="00577786"/>
    <w:rsid w:val="00577B18"/>
    <w:rsid w:val="00577EA2"/>
    <w:rsid w:val="00580323"/>
    <w:rsid w:val="005804B7"/>
    <w:rsid w:val="00580547"/>
    <w:rsid w:val="005808E0"/>
    <w:rsid w:val="00580EEE"/>
    <w:rsid w:val="00581337"/>
    <w:rsid w:val="005834DF"/>
    <w:rsid w:val="0058377D"/>
    <w:rsid w:val="00584951"/>
    <w:rsid w:val="00587FEC"/>
    <w:rsid w:val="00592F42"/>
    <w:rsid w:val="005945CB"/>
    <w:rsid w:val="0059496F"/>
    <w:rsid w:val="00595076"/>
    <w:rsid w:val="005958B4"/>
    <w:rsid w:val="0059694D"/>
    <w:rsid w:val="00597082"/>
    <w:rsid w:val="005978C5"/>
    <w:rsid w:val="005A03E2"/>
    <w:rsid w:val="005A34CC"/>
    <w:rsid w:val="005A5398"/>
    <w:rsid w:val="005A5EDD"/>
    <w:rsid w:val="005A673F"/>
    <w:rsid w:val="005A792B"/>
    <w:rsid w:val="005A7CB4"/>
    <w:rsid w:val="005A7F7D"/>
    <w:rsid w:val="005B047B"/>
    <w:rsid w:val="005B4C98"/>
    <w:rsid w:val="005B540F"/>
    <w:rsid w:val="005B686F"/>
    <w:rsid w:val="005B6D83"/>
    <w:rsid w:val="005B7927"/>
    <w:rsid w:val="005C2172"/>
    <w:rsid w:val="005C2FF9"/>
    <w:rsid w:val="005C3323"/>
    <w:rsid w:val="005C5085"/>
    <w:rsid w:val="005C5696"/>
    <w:rsid w:val="005C5AE5"/>
    <w:rsid w:val="005C75C5"/>
    <w:rsid w:val="005C75E5"/>
    <w:rsid w:val="005C76C0"/>
    <w:rsid w:val="005D331B"/>
    <w:rsid w:val="005D3492"/>
    <w:rsid w:val="005D3568"/>
    <w:rsid w:val="005D45ED"/>
    <w:rsid w:val="005D5F86"/>
    <w:rsid w:val="005E024C"/>
    <w:rsid w:val="005E05CF"/>
    <w:rsid w:val="005E0730"/>
    <w:rsid w:val="005E07CC"/>
    <w:rsid w:val="005E095F"/>
    <w:rsid w:val="005E0C88"/>
    <w:rsid w:val="005E185B"/>
    <w:rsid w:val="005E24B0"/>
    <w:rsid w:val="005E27A7"/>
    <w:rsid w:val="005E2D19"/>
    <w:rsid w:val="005E394A"/>
    <w:rsid w:val="005E3BD6"/>
    <w:rsid w:val="005E5843"/>
    <w:rsid w:val="005E5D36"/>
    <w:rsid w:val="005E6BA5"/>
    <w:rsid w:val="005E7013"/>
    <w:rsid w:val="005E7FD2"/>
    <w:rsid w:val="005F30AE"/>
    <w:rsid w:val="005F392B"/>
    <w:rsid w:val="005F3B51"/>
    <w:rsid w:val="005F3C7A"/>
    <w:rsid w:val="005F5076"/>
    <w:rsid w:val="005F626E"/>
    <w:rsid w:val="005F783C"/>
    <w:rsid w:val="00602EA3"/>
    <w:rsid w:val="00603972"/>
    <w:rsid w:val="00603CB8"/>
    <w:rsid w:val="00605600"/>
    <w:rsid w:val="006057A5"/>
    <w:rsid w:val="0060711D"/>
    <w:rsid w:val="00607A81"/>
    <w:rsid w:val="00610AF6"/>
    <w:rsid w:val="00611887"/>
    <w:rsid w:val="00612CD9"/>
    <w:rsid w:val="00612F06"/>
    <w:rsid w:val="00613CBF"/>
    <w:rsid w:val="006141C5"/>
    <w:rsid w:val="006146C0"/>
    <w:rsid w:val="00614D4F"/>
    <w:rsid w:val="006222AC"/>
    <w:rsid w:val="00622CB3"/>
    <w:rsid w:val="00624BF6"/>
    <w:rsid w:val="00625176"/>
    <w:rsid w:val="0062638B"/>
    <w:rsid w:val="00631BF8"/>
    <w:rsid w:val="0063292B"/>
    <w:rsid w:val="006344A4"/>
    <w:rsid w:val="00635132"/>
    <w:rsid w:val="00636B3D"/>
    <w:rsid w:val="00636F40"/>
    <w:rsid w:val="00637D0B"/>
    <w:rsid w:val="00640EFE"/>
    <w:rsid w:val="006442AA"/>
    <w:rsid w:val="0064477A"/>
    <w:rsid w:val="00644D49"/>
    <w:rsid w:val="00644F94"/>
    <w:rsid w:val="006463D1"/>
    <w:rsid w:val="00646C38"/>
    <w:rsid w:val="00647198"/>
    <w:rsid w:val="006506A2"/>
    <w:rsid w:val="00650958"/>
    <w:rsid w:val="00653008"/>
    <w:rsid w:val="00653D46"/>
    <w:rsid w:val="0065498A"/>
    <w:rsid w:val="0065536E"/>
    <w:rsid w:val="006558E3"/>
    <w:rsid w:val="006564BC"/>
    <w:rsid w:val="00656EE2"/>
    <w:rsid w:val="006573C7"/>
    <w:rsid w:val="00657670"/>
    <w:rsid w:val="0066189C"/>
    <w:rsid w:val="00662EDA"/>
    <w:rsid w:val="00663239"/>
    <w:rsid w:val="00663EDD"/>
    <w:rsid w:val="00664BEF"/>
    <w:rsid w:val="00664CD6"/>
    <w:rsid w:val="006662BC"/>
    <w:rsid w:val="00666310"/>
    <w:rsid w:val="00670AAE"/>
    <w:rsid w:val="00670CC8"/>
    <w:rsid w:val="00670EE7"/>
    <w:rsid w:val="0067128A"/>
    <w:rsid w:val="006718B5"/>
    <w:rsid w:val="00671E44"/>
    <w:rsid w:val="00672798"/>
    <w:rsid w:val="00673ADC"/>
    <w:rsid w:val="0067534D"/>
    <w:rsid w:val="006758CD"/>
    <w:rsid w:val="00675E11"/>
    <w:rsid w:val="006760FA"/>
    <w:rsid w:val="00676A06"/>
    <w:rsid w:val="00676F10"/>
    <w:rsid w:val="006777DB"/>
    <w:rsid w:val="00680BC9"/>
    <w:rsid w:val="0068177D"/>
    <w:rsid w:val="006827EE"/>
    <w:rsid w:val="00684CD7"/>
    <w:rsid w:val="00684E62"/>
    <w:rsid w:val="00686926"/>
    <w:rsid w:val="00687C59"/>
    <w:rsid w:val="0069005F"/>
    <w:rsid w:val="006905BB"/>
    <w:rsid w:val="00690EB1"/>
    <w:rsid w:val="0069144C"/>
    <w:rsid w:val="00692A4A"/>
    <w:rsid w:val="00692AAE"/>
    <w:rsid w:val="00694735"/>
    <w:rsid w:val="00694799"/>
    <w:rsid w:val="0069481B"/>
    <w:rsid w:val="00695B71"/>
    <w:rsid w:val="006963A2"/>
    <w:rsid w:val="00697C06"/>
    <w:rsid w:val="006A0FCD"/>
    <w:rsid w:val="006A1565"/>
    <w:rsid w:val="006A3CCD"/>
    <w:rsid w:val="006A4193"/>
    <w:rsid w:val="006A44F9"/>
    <w:rsid w:val="006A4868"/>
    <w:rsid w:val="006A5A9F"/>
    <w:rsid w:val="006A5C96"/>
    <w:rsid w:val="006A6547"/>
    <w:rsid w:val="006A6AB2"/>
    <w:rsid w:val="006A7583"/>
    <w:rsid w:val="006A774A"/>
    <w:rsid w:val="006B1210"/>
    <w:rsid w:val="006B140C"/>
    <w:rsid w:val="006B17F2"/>
    <w:rsid w:val="006B20EC"/>
    <w:rsid w:val="006B6184"/>
    <w:rsid w:val="006B6C3E"/>
    <w:rsid w:val="006B6F71"/>
    <w:rsid w:val="006B71C9"/>
    <w:rsid w:val="006C063E"/>
    <w:rsid w:val="006C0988"/>
    <w:rsid w:val="006C099A"/>
    <w:rsid w:val="006C0C78"/>
    <w:rsid w:val="006C0D16"/>
    <w:rsid w:val="006C1E2D"/>
    <w:rsid w:val="006C21EE"/>
    <w:rsid w:val="006C2340"/>
    <w:rsid w:val="006C3E0C"/>
    <w:rsid w:val="006C4B8C"/>
    <w:rsid w:val="006C5652"/>
    <w:rsid w:val="006C7040"/>
    <w:rsid w:val="006C78E0"/>
    <w:rsid w:val="006D0BD2"/>
    <w:rsid w:val="006D16DA"/>
    <w:rsid w:val="006D2507"/>
    <w:rsid w:val="006D3E86"/>
    <w:rsid w:val="006D5E6E"/>
    <w:rsid w:val="006D6C9D"/>
    <w:rsid w:val="006E2AD4"/>
    <w:rsid w:val="006E2DCD"/>
    <w:rsid w:val="006E3439"/>
    <w:rsid w:val="006E434D"/>
    <w:rsid w:val="006E4896"/>
    <w:rsid w:val="006E5115"/>
    <w:rsid w:val="006E5777"/>
    <w:rsid w:val="006E63D5"/>
    <w:rsid w:val="006F114F"/>
    <w:rsid w:val="006F1F15"/>
    <w:rsid w:val="006F40D8"/>
    <w:rsid w:val="006F4A8F"/>
    <w:rsid w:val="006F55ED"/>
    <w:rsid w:val="006F6434"/>
    <w:rsid w:val="006F771F"/>
    <w:rsid w:val="006F7B58"/>
    <w:rsid w:val="00700118"/>
    <w:rsid w:val="0070044C"/>
    <w:rsid w:val="007020B5"/>
    <w:rsid w:val="0070255B"/>
    <w:rsid w:val="00702921"/>
    <w:rsid w:val="00703180"/>
    <w:rsid w:val="0070407C"/>
    <w:rsid w:val="007048C1"/>
    <w:rsid w:val="007052C0"/>
    <w:rsid w:val="007052D9"/>
    <w:rsid w:val="007061CB"/>
    <w:rsid w:val="00706E5B"/>
    <w:rsid w:val="00707355"/>
    <w:rsid w:val="007079A1"/>
    <w:rsid w:val="007101C8"/>
    <w:rsid w:val="007121FD"/>
    <w:rsid w:val="00712324"/>
    <w:rsid w:val="00713338"/>
    <w:rsid w:val="00713ACC"/>
    <w:rsid w:val="007149AC"/>
    <w:rsid w:val="007149DD"/>
    <w:rsid w:val="00714F62"/>
    <w:rsid w:val="00715B82"/>
    <w:rsid w:val="00715D06"/>
    <w:rsid w:val="00717F15"/>
    <w:rsid w:val="0072158B"/>
    <w:rsid w:val="007216D7"/>
    <w:rsid w:val="00722C9E"/>
    <w:rsid w:val="00722F91"/>
    <w:rsid w:val="007237F7"/>
    <w:rsid w:val="00726D4A"/>
    <w:rsid w:val="007318FE"/>
    <w:rsid w:val="00731F11"/>
    <w:rsid w:val="00732486"/>
    <w:rsid w:val="00732A24"/>
    <w:rsid w:val="00733612"/>
    <w:rsid w:val="007348E7"/>
    <w:rsid w:val="00737DB1"/>
    <w:rsid w:val="007408FE"/>
    <w:rsid w:val="00740942"/>
    <w:rsid w:val="00741A10"/>
    <w:rsid w:val="00741E97"/>
    <w:rsid w:val="00742541"/>
    <w:rsid w:val="007438CE"/>
    <w:rsid w:val="007438EB"/>
    <w:rsid w:val="00743D48"/>
    <w:rsid w:val="00745300"/>
    <w:rsid w:val="00745848"/>
    <w:rsid w:val="007464EE"/>
    <w:rsid w:val="00746AD6"/>
    <w:rsid w:val="00750639"/>
    <w:rsid w:val="00750750"/>
    <w:rsid w:val="0075105F"/>
    <w:rsid w:val="007510ED"/>
    <w:rsid w:val="0075150A"/>
    <w:rsid w:val="00751DCE"/>
    <w:rsid w:val="00752092"/>
    <w:rsid w:val="00752698"/>
    <w:rsid w:val="0075303E"/>
    <w:rsid w:val="0075352E"/>
    <w:rsid w:val="00753E97"/>
    <w:rsid w:val="0075437F"/>
    <w:rsid w:val="0075495E"/>
    <w:rsid w:val="00754CB0"/>
    <w:rsid w:val="00755532"/>
    <w:rsid w:val="00755B27"/>
    <w:rsid w:val="00755E59"/>
    <w:rsid w:val="00756C67"/>
    <w:rsid w:val="00757246"/>
    <w:rsid w:val="007607D4"/>
    <w:rsid w:val="00761AE8"/>
    <w:rsid w:val="00763A82"/>
    <w:rsid w:val="007641A9"/>
    <w:rsid w:val="00764B8E"/>
    <w:rsid w:val="00765788"/>
    <w:rsid w:val="00766535"/>
    <w:rsid w:val="007679EB"/>
    <w:rsid w:val="00767EDC"/>
    <w:rsid w:val="00770C11"/>
    <w:rsid w:val="00771647"/>
    <w:rsid w:val="00771DB1"/>
    <w:rsid w:val="007729F3"/>
    <w:rsid w:val="00772F8D"/>
    <w:rsid w:val="0077330E"/>
    <w:rsid w:val="007737C8"/>
    <w:rsid w:val="00773F86"/>
    <w:rsid w:val="00775428"/>
    <w:rsid w:val="00775651"/>
    <w:rsid w:val="007778F4"/>
    <w:rsid w:val="00780825"/>
    <w:rsid w:val="00781CE3"/>
    <w:rsid w:val="0078416D"/>
    <w:rsid w:val="0079065D"/>
    <w:rsid w:val="00791717"/>
    <w:rsid w:val="00791AD1"/>
    <w:rsid w:val="007921D0"/>
    <w:rsid w:val="007923E7"/>
    <w:rsid w:val="0079465D"/>
    <w:rsid w:val="00796ED2"/>
    <w:rsid w:val="007A31FA"/>
    <w:rsid w:val="007A3A29"/>
    <w:rsid w:val="007A4F7A"/>
    <w:rsid w:val="007A5898"/>
    <w:rsid w:val="007A778A"/>
    <w:rsid w:val="007A7989"/>
    <w:rsid w:val="007B12F2"/>
    <w:rsid w:val="007B13E4"/>
    <w:rsid w:val="007B2490"/>
    <w:rsid w:val="007B2A32"/>
    <w:rsid w:val="007B2AE2"/>
    <w:rsid w:val="007B3321"/>
    <w:rsid w:val="007B377C"/>
    <w:rsid w:val="007B48E9"/>
    <w:rsid w:val="007B60D1"/>
    <w:rsid w:val="007B7C5E"/>
    <w:rsid w:val="007C0C42"/>
    <w:rsid w:val="007C177F"/>
    <w:rsid w:val="007C1AD7"/>
    <w:rsid w:val="007C1C33"/>
    <w:rsid w:val="007C2CE2"/>
    <w:rsid w:val="007C42E6"/>
    <w:rsid w:val="007C479A"/>
    <w:rsid w:val="007C710E"/>
    <w:rsid w:val="007C7CC5"/>
    <w:rsid w:val="007C7E54"/>
    <w:rsid w:val="007D35A2"/>
    <w:rsid w:val="007D5808"/>
    <w:rsid w:val="007D589D"/>
    <w:rsid w:val="007D6ED8"/>
    <w:rsid w:val="007D7EC7"/>
    <w:rsid w:val="007E026D"/>
    <w:rsid w:val="007E0DA8"/>
    <w:rsid w:val="007E1A0A"/>
    <w:rsid w:val="007E1C9E"/>
    <w:rsid w:val="007E20FC"/>
    <w:rsid w:val="007E298B"/>
    <w:rsid w:val="007E2A8D"/>
    <w:rsid w:val="007E4B29"/>
    <w:rsid w:val="007E4F4B"/>
    <w:rsid w:val="007E50CE"/>
    <w:rsid w:val="007E58BF"/>
    <w:rsid w:val="007E6343"/>
    <w:rsid w:val="007F090D"/>
    <w:rsid w:val="007F1C66"/>
    <w:rsid w:val="007F3752"/>
    <w:rsid w:val="007F444B"/>
    <w:rsid w:val="007F6158"/>
    <w:rsid w:val="007F6785"/>
    <w:rsid w:val="007F6D84"/>
    <w:rsid w:val="007F7715"/>
    <w:rsid w:val="007F7C2B"/>
    <w:rsid w:val="00801257"/>
    <w:rsid w:val="008039AA"/>
    <w:rsid w:val="00804922"/>
    <w:rsid w:val="0080512A"/>
    <w:rsid w:val="0080760F"/>
    <w:rsid w:val="00810048"/>
    <w:rsid w:val="00811C82"/>
    <w:rsid w:val="0081242C"/>
    <w:rsid w:val="008125F2"/>
    <w:rsid w:val="00812ED8"/>
    <w:rsid w:val="008146C1"/>
    <w:rsid w:val="00815467"/>
    <w:rsid w:val="00816D53"/>
    <w:rsid w:val="00817AA1"/>
    <w:rsid w:val="00820592"/>
    <w:rsid w:val="00820D09"/>
    <w:rsid w:val="00820F0E"/>
    <w:rsid w:val="008223D9"/>
    <w:rsid w:val="00822572"/>
    <w:rsid w:val="008243A5"/>
    <w:rsid w:val="00824FDC"/>
    <w:rsid w:val="00825CA6"/>
    <w:rsid w:val="00826A4E"/>
    <w:rsid w:val="00826F15"/>
    <w:rsid w:val="00827001"/>
    <w:rsid w:val="0082777A"/>
    <w:rsid w:val="00831FB9"/>
    <w:rsid w:val="00832694"/>
    <w:rsid w:val="00832BB9"/>
    <w:rsid w:val="00833366"/>
    <w:rsid w:val="008333E2"/>
    <w:rsid w:val="008338EA"/>
    <w:rsid w:val="008339A6"/>
    <w:rsid w:val="00833E20"/>
    <w:rsid w:val="00834396"/>
    <w:rsid w:val="00834834"/>
    <w:rsid w:val="00836DB1"/>
    <w:rsid w:val="008370B4"/>
    <w:rsid w:val="00837206"/>
    <w:rsid w:val="00837B5D"/>
    <w:rsid w:val="00841795"/>
    <w:rsid w:val="00841AF2"/>
    <w:rsid w:val="00842B0D"/>
    <w:rsid w:val="00842F31"/>
    <w:rsid w:val="008431E4"/>
    <w:rsid w:val="00845AA8"/>
    <w:rsid w:val="00845FF4"/>
    <w:rsid w:val="00846C23"/>
    <w:rsid w:val="00847C1E"/>
    <w:rsid w:val="00850225"/>
    <w:rsid w:val="008502AA"/>
    <w:rsid w:val="0085073F"/>
    <w:rsid w:val="00851A2D"/>
    <w:rsid w:val="008524C1"/>
    <w:rsid w:val="00852922"/>
    <w:rsid w:val="00853324"/>
    <w:rsid w:val="00853595"/>
    <w:rsid w:val="008542A6"/>
    <w:rsid w:val="00855D9D"/>
    <w:rsid w:val="008567A4"/>
    <w:rsid w:val="00860628"/>
    <w:rsid w:val="00862160"/>
    <w:rsid w:val="008622C7"/>
    <w:rsid w:val="008623BA"/>
    <w:rsid w:val="0086639F"/>
    <w:rsid w:val="00867328"/>
    <w:rsid w:val="00867560"/>
    <w:rsid w:val="008704E3"/>
    <w:rsid w:val="00870854"/>
    <w:rsid w:val="0087199B"/>
    <w:rsid w:val="00871A50"/>
    <w:rsid w:val="008729EA"/>
    <w:rsid w:val="00872B8F"/>
    <w:rsid w:val="00873107"/>
    <w:rsid w:val="00873D23"/>
    <w:rsid w:val="008748D3"/>
    <w:rsid w:val="008750F5"/>
    <w:rsid w:val="0087561C"/>
    <w:rsid w:val="00876401"/>
    <w:rsid w:val="00876939"/>
    <w:rsid w:val="00877E60"/>
    <w:rsid w:val="00880F08"/>
    <w:rsid w:val="008812B0"/>
    <w:rsid w:val="008838D1"/>
    <w:rsid w:val="00883F43"/>
    <w:rsid w:val="00884FB9"/>
    <w:rsid w:val="0088528D"/>
    <w:rsid w:val="008859E7"/>
    <w:rsid w:val="0088636E"/>
    <w:rsid w:val="00887D70"/>
    <w:rsid w:val="00891521"/>
    <w:rsid w:val="00892797"/>
    <w:rsid w:val="0089352C"/>
    <w:rsid w:val="00893BD6"/>
    <w:rsid w:val="008940C9"/>
    <w:rsid w:val="00896C8E"/>
    <w:rsid w:val="008A0193"/>
    <w:rsid w:val="008A0958"/>
    <w:rsid w:val="008A0E16"/>
    <w:rsid w:val="008A1AF8"/>
    <w:rsid w:val="008A1E53"/>
    <w:rsid w:val="008A2632"/>
    <w:rsid w:val="008A3CE6"/>
    <w:rsid w:val="008A3F1C"/>
    <w:rsid w:val="008A4579"/>
    <w:rsid w:val="008A59AE"/>
    <w:rsid w:val="008A5D76"/>
    <w:rsid w:val="008A6C2F"/>
    <w:rsid w:val="008A6C69"/>
    <w:rsid w:val="008A7395"/>
    <w:rsid w:val="008A79A5"/>
    <w:rsid w:val="008B00DF"/>
    <w:rsid w:val="008B02FE"/>
    <w:rsid w:val="008B0AFA"/>
    <w:rsid w:val="008B1471"/>
    <w:rsid w:val="008B1809"/>
    <w:rsid w:val="008B2033"/>
    <w:rsid w:val="008B2C90"/>
    <w:rsid w:val="008B3B10"/>
    <w:rsid w:val="008B4797"/>
    <w:rsid w:val="008B5126"/>
    <w:rsid w:val="008B58B9"/>
    <w:rsid w:val="008B5D95"/>
    <w:rsid w:val="008B627B"/>
    <w:rsid w:val="008B7CD9"/>
    <w:rsid w:val="008C0D61"/>
    <w:rsid w:val="008C1229"/>
    <w:rsid w:val="008C1B25"/>
    <w:rsid w:val="008C3B1E"/>
    <w:rsid w:val="008C3E20"/>
    <w:rsid w:val="008C41AA"/>
    <w:rsid w:val="008C459A"/>
    <w:rsid w:val="008C7765"/>
    <w:rsid w:val="008D1B59"/>
    <w:rsid w:val="008D20FA"/>
    <w:rsid w:val="008D281A"/>
    <w:rsid w:val="008D2EFB"/>
    <w:rsid w:val="008D4515"/>
    <w:rsid w:val="008D61FE"/>
    <w:rsid w:val="008D62A9"/>
    <w:rsid w:val="008D7E3A"/>
    <w:rsid w:val="008E0D95"/>
    <w:rsid w:val="008E0DE4"/>
    <w:rsid w:val="008E16D9"/>
    <w:rsid w:val="008E214B"/>
    <w:rsid w:val="008E3443"/>
    <w:rsid w:val="008E3C60"/>
    <w:rsid w:val="008E3FBD"/>
    <w:rsid w:val="008E4327"/>
    <w:rsid w:val="008E4891"/>
    <w:rsid w:val="008E4ADA"/>
    <w:rsid w:val="008E526E"/>
    <w:rsid w:val="008E69DE"/>
    <w:rsid w:val="008E73FB"/>
    <w:rsid w:val="008E7B98"/>
    <w:rsid w:val="008F0AFB"/>
    <w:rsid w:val="008F1590"/>
    <w:rsid w:val="008F1B84"/>
    <w:rsid w:val="008F2AC1"/>
    <w:rsid w:val="008F478C"/>
    <w:rsid w:val="008F577C"/>
    <w:rsid w:val="008F75D7"/>
    <w:rsid w:val="00900D66"/>
    <w:rsid w:val="00900DC5"/>
    <w:rsid w:val="00900F8E"/>
    <w:rsid w:val="0090233B"/>
    <w:rsid w:val="009023A6"/>
    <w:rsid w:val="00903085"/>
    <w:rsid w:val="00903209"/>
    <w:rsid w:val="0090555C"/>
    <w:rsid w:val="00906212"/>
    <w:rsid w:val="00907240"/>
    <w:rsid w:val="009119E7"/>
    <w:rsid w:val="009120D8"/>
    <w:rsid w:val="00912E4E"/>
    <w:rsid w:val="00912FD1"/>
    <w:rsid w:val="00913120"/>
    <w:rsid w:val="00913AEF"/>
    <w:rsid w:val="00913B28"/>
    <w:rsid w:val="00915BA3"/>
    <w:rsid w:val="0091701A"/>
    <w:rsid w:val="009177B0"/>
    <w:rsid w:val="009206F7"/>
    <w:rsid w:val="00921774"/>
    <w:rsid w:val="00921E33"/>
    <w:rsid w:val="009220B5"/>
    <w:rsid w:val="00923489"/>
    <w:rsid w:val="0092379A"/>
    <w:rsid w:val="00923AC3"/>
    <w:rsid w:val="00923CC3"/>
    <w:rsid w:val="00923D83"/>
    <w:rsid w:val="00924CD9"/>
    <w:rsid w:val="0092578B"/>
    <w:rsid w:val="00925F7B"/>
    <w:rsid w:val="00926EDA"/>
    <w:rsid w:val="00930169"/>
    <w:rsid w:val="00930A1E"/>
    <w:rsid w:val="0093198E"/>
    <w:rsid w:val="009320B3"/>
    <w:rsid w:val="00932D8D"/>
    <w:rsid w:val="009339C9"/>
    <w:rsid w:val="00934196"/>
    <w:rsid w:val="00934F49"/>
    <w:rsid w:val="009357F3"/>
    <w:rsid w:val="00935A9B"/>
    <w:rsid w:val="00935AD9"/>
    <w:rsid w:val="00936C07"/>
    <w:rsid w:val="0093719F"/>
    <w:rsid w:val="00937E61"/>
    <w:rsid w:val="00941843"/>
    <w:rsid w:val="00941B22"/>
    <w:rsid w:val="00943266"/>
    <w:rsid w:val="009433AC"/>
    <w:rsid w:val="00943942"/>
    <w:rsid w:val="00943EB6"/>
    <w:rsid w:val="00944771"/>
    <w:rsid w:val="00944861"/>
    <w:rsid w:val="009458D4"/>
    <w:rsid w:val="00945FF3"/>
    <w:rsid w:val="00946073"/>
    <w:rsid w:val="00947E26"/>
    <w:rsid w:val="00950FBA"/>
    <w:rsid w:val="0095138C"/>
    <w:rsid w:val="00953467"/>
    <w:rsid w:val="00953817"/>
    <w:rsid w:val="00954589"/>
    <w:rsid w:val="00955138"/>
    <w:rsid w:val="009555E8"/>
    <w:rsid w:val="00956E40"/>
    <w:rsid w:val="009604BE"/>
    <w:rsid w:val="0096096D"/>
    <w:rsid w:val="00960AE8"/>
    <w:rsid w:val="0096181A"/>
    <w:rsid w:val="0096265D"/>
    <w:rsid w:val="00962A40"/>
    <w:rsid w:val="00962F97"/>
    <w:rsid w:val="00963222"/>
    <w:rsid w:val="0096597A"/>
    <w:rsid w:val="00965CA2"/>
    <w:rsid w:val="0096668D"/>
    <w:rsid w:val="00966B02"/>
    <w:rsid w:val="0096791C"/>
    <w:rsid w:val="009679E0"/>
    <w:rsid w:val="00967DAC"/>
    <w:rsid w:val="009701A0"/>
    <w:rsid w:val="00970879"/>
    <w:rsid w:val="009720E3"/>
    <w:rsid w:val="009723CA"/>
    <w:rsid w:val="009731A7"/>
    <w:rsid w:val="0097392C"/>
    <w:rsid w:val="0097412D"/>
    <w:rsid w:val="00974229"/>
    <w:rsid w:val="009756DD"/>
    <w:rsid w:val="00977B53"/>
    <w:rsid w:val="00977F4C"/>
    <w:rsid w:val="0098009B"/>
    <w:rsid w:val="00980356"/>
    <w:rsid w:val="00982815"/>
    <w:rsid w:val="0098351B"/>
    <w:rsid w:val="00984283"/>
    <w:rsid w:val="00986082"/>
    <w:rsid w:val="0098719A"/>
    <w:rsid w:val="00990B99"/>
    <w:rsid w:val="0099395A"/>
    <w:rsid w:val="00993E5C"/>
    <w:rsid w:val="00994B4E"/>
    <w:rsid w:val="0099714F"/>
    <w:rsid w:val="00997549"/>
    <w:rsid w:val="00997E7D"/>
    <w:rsid w:val="009A0C87"/>
    <w:rsid w:val="009A0F84"/>
    <w:rsid w:val="009A1364"/>
    <w:rsid w:val="009A1634"/>
    <w:rsid w:val="009A2055"/>
    <w:rsid w:val="009A27C8"/>
    <w:rsid w:val="009A2E47"/>
    <w:rsid w:val="009A44AE"/>
    <w:rsid w:val="009A5A44"/>
    <w:rsid w:val="009A6770"/>
    <w:rsid w:val="009A6DB6"/>
    <w:rsid w:val="009A7149"/>
    <w:rsid w:val="009A7A81"/>
    <w:rsid w:val="009B2397"/>
    <w:rsid w:val="009B2B9C"/>
    <w:rsid w:val="009B3120"/>
    <w:rsid w:val="009B3892"/>
    <w:rsid w:val="009B3BB4"/>
    <w:rsid w:val="009B4C5A"/>
    <w:rsid w:val="009B5710"/>
    <w:rsid w:val="009B5DA8"/>
    <w:rsid w:val="009B6F18"/>
    <w:rsid w:val="009B6FA2"/>
    <w:rsid w:val="009C0B68"/>
    <w:rsid w:val="009C0FD1"/>
    <w:rsid w:val="009C1531"/>
    <w:rsid w:val="009C1AAB"/>
    <w:rsid w:val="009C2190"/>
    <w:rsid w:val="009C6565"/>
    <w:rsid w:val="009C7A36"/>
    <w:rsid w:val="009D03B6"/>
    <w:rsid w:val="009D0984"/>
    <w:rsid w:val="009D3AE9"/>
    <w:rsid w:val="009D3E2C"/>
    <w:rsid w:val="009D42D4"/>
    <w:rsid w:val="009D5837"/>
    <w:rsid w:val="009D5E08"/>
    <w:rsid w:val="009D6BFB"/>
    <w:rsid w:val="009D6FEA"/>
    <w:rsid w:val="009D7873"/>
    <w:rsid w:val="009D7A06"/>
    <w:rsid w:val="009E32AC"/>
    <w:rsid w:val="009E49C0"/>
    <w:rsid w:val="009E4D35"/>
    <w:rsid w:val="009E4E84"/>
    <w:rsid w:val="009E7A16"/>
    <w:rsid w:val="009F0FA9"/>
    <w:rsid w:val="009F10E8"/>
    <w:rsid w:val="009F14EB"/>
    <w:rsid w:val="009F20EC"/>
    <w:rsid w:val="009F3A33"/>
    <w:rsid w:val="009F4481"/>
    <w:rsid w:val="009F4E19"/>
    <w:rsid w:val="009F5C80"/>
    <w:rsid w:val="009F6627"/>
    <w:rsid w:val="009F712A"/>
    <w:rsid w:val="009F732C"/>
    <w:rsid w:val="009F7BB1"/>
    <w:rsid w:val="009F7FAB"/>
    <w:rsid w:val="00A004D5"/>
    <w:rsid w:val="00A01727"/>
    <w:rsid w:val="00A02CB9"/>
    <w:rsid w:val="00A037B9"/>
    <w:rsid w:val="00A040F4"/>
    <w:rsid w:val="00A045C0"/>
    <w:rsid w:val="00A063FE"/>
    <w:rsid w:val="00A07CD9"/>
    <w:rsid w:val="00A1148D"/>
    <w:rsid w:val="00A145CC"/>
    <w:rsid w:val="00A14D1F"/>
    <w:rsid w:val="00A1525C"/>
    <w:rsid w:val="00A153F9"/>
    <w:rsid w:val="00A155D5"/>
    <w:rsid w:val="00A15C89"/>
    <w:rsid w:val="00A16CBF"/>
    <w:rsid w:val="00A17097"/>
    <w:rsid w:val="00A21262"/>
    <w:rsid w:val="00A212CF"/>
    <w:rsid w:val="00A23A3A"/>
    <w:rsid w:val="00A24329"/>
    <w:rsid w:val="00A258BA"/>
    <w:rsid w:val="00A26E83"/>
    <w:rsid w:val="00A278A8"/>
    <w:rsid w:val="00A27982"/>
    <w:rsid w:val="00A30B4E"/>
    <w:rsid w:val="00A311A8"/>
    <w:rsid w:val="00A31701"/>
    <w:rsid w:val="00A3319A"/>
    <w:rsid w:val="00A33B9B"/>
    <w:rsid w:val="00A33CF4"/>
    <w:rsid w:val="00A35032"/>
    <w:rsid w:val="00A35C36"/>
    <w:rsid w:val="00A3664D"/>
    <w:rsid w:val="00A40EBE"/>
    <w:rsid w:val="00A41F1C"/>
    <w:rsid w:val="00A43E89"/>
    <w:rsid w:val="00A4410A"/>
    <w:rsid w:val="00A453CF"/>
    <w:rsid w:val="00A4771A"/>
    <w:rsid w:val="00A47811"/>
    <w:rsid w:val="00A47850"/>
    <w:rsid w:val="00A5064C"/>
    <w:rsid w:val="00A50FE7"/>
    <w:rsid w:val="00A51BE6"/>
    <w:rsid w:val="00A5203C"/>
    <w:rsid w:val="00A52595"/>
    <w:rsid w:val="00A53CF6"/>
    <w:rsid w:val="00A54A1A"/>
    <w:rsid w:val="00A54ED3"/>
    <w:rsid w:val="00A55CD0"/>
    <w:rsid w:val="00A56A68"/>
    <w:rsid w:val="00A56FC1"/>
    <w:rsid w:val="00A57C82"/>
    <w:rsid w:val="00A57C8E"/>
    <w:rsid w:val="00A6060B"/>
    <w:rsid w:val="00A60C4D"/>
    <w:rsid w:val="00A60E41"/>
    <w:rsid w:val="00A61619"/>
    <w:rsid w:val="00A61A2C"/>
    <w:rsid w:val="00A6217B"/>
    <w:rsid w:val="00A63CD0"/>
    <w:rsid w:val="00A63DF0"/>
    <w:rsid w:val="00A6406A"/>
    <w:rsid w:val="00A658C5"/>
    <w:rsid w:val="00A664B3"/>
    <w:rsid w:val="00A702CF"/>
    <w:rsid w:val="00A704D2"/>
    <w:rsid w:val="00A71D9C"/>
    <w:rsid w:val="00A727C2"/>
    <w:rsid w:val="00A72BD6"/>
    <w:rsid w:val="00A72C22"/>
    <w:rsid w:val="00A73FFB"/>
    <w:rsid w:val="00A746CB"/>
    <w:rsid w:val="00A74AFA"/>
    <w:rsid w:val="00A75131"/>
    <w:rsid w:val="00A7526C"/>
    <w:rsid w:val="00A753AA"/>
    <w:rsid w:val="00A753CC"/>
    <w:rsid w:val="00A75A63"/>
    <w:rsid w:val="00A75D15"/>
    <w:rsid w:val="00A76B64"/>
    <w:rsid w:val="00A76E2E"/>
    <w:rsid w:val="00A76F51"/>
    <w:rsid w:val="00A77B33"/>
    <w:rsid w:val="00A8099C"/>
    <w:rsid w:val="00A80CBA"/>
    <w:rsid w:val="00A81BAE"/>
    <w:rsid w:val="00A828D6"/>
    <w:rsid w:val="00A83121"/>
    <w:rsid w:val="00A83507"/>
    <w:rsid w:val="00A83D78"/>
    <w:rsid w:val="00A85102"/>
    <w:rsid w:val="00A8577F"/>
    <w:rsid w:val="00A860B3"/>
    <w:rsid w:val="00A863E0"/>
    <w:rsid w:val="00A8684C"/>
    <w:rsid w:val="00A875F6"/>
    <w:rsid w:val="00A904CD"/>
    <w:rsid w:val="00A91E7F"/>
    <w:rsid w:val="00A921B3"/>
    <w:rsid w:val="00A92205"/>
    <w:rsid w:val="00A92EB4"/>
    <w:rsid w:val="00A9420C"/>
    <w:rsid w:val="00A9631E"/>
    <w:rsid w:val="00A966E9"/>
    <w:rsid w:val="00AA00E7"/>
    <w:rsid w:val="00AA0129"/>
    <w:rsid w:val="00AA0DA3"/>
    <w:rsid w:val="00AA1044"/>
    <w:rsid w:val="00AA16AD"/>
    <w:rsid w:val="00AA223D"/>
    <w:rsid w:val="00AA504B"/>
    <w:rsid w:val="00AA65C7"/>
    <w:rsid w:val="00AB0A42"/>
    <w:rsid w:val="00AB12BF"/>
    <w:rsid w:val="00AB1E93"/>
    <w:rsid w:val="00AB36C9"/>
    <w:rsid w:val="00AB4114"/>
    <w:rsid w:val="00AB42F5"/>
    <w:rsid w:val="00AB6773"/>
    <w:rsid w:val="00AB7BFA"/>
    <w:rsid w:val="00AC0B08"/>
    <w:rsid w:val="00AC11D9"/>
    <w:rsid w:val="00AC28E9"/>
    <w:rsid w:val="00AC2D16"/>
    <w:rsid w:val="00AC2D24"/>
    <w:rsid w:val="00AC3354"/>
    <w:rsid w:val="00AC4387"/>
    <w:rsid w:val="00AC638D"/>
    <w:rsid w:val="00AC6704"/>
    <w:rsid w:val="00AC749C"/>
    <w:rsid w:val="00AC7EBB"/>
    <w:rsid w:val="00AD0092"/>
    <w:rsid w:val="00AD13A3"/>
    <w:rsid w:val="00AD1D0C"/>
    <w:rsid w:val="00AD2242"/>
    <w:rsid w:val="00AD2361"/>
    <w:rsid w:val="00AD38CB"/>
    <w:rsid w:val="00AD4D0B"/>
    <w:rsid w:val="00AD58D8"/>
    <w:rsid w:val="00AD5A8D"/>
    <w:rsid w:val="00AD5B54"/>
    <w:rsid w:val="00AD5E21"/>
    <w:rsid w:val="00AD6AFE"/>
    <w:rsid w:val="00AD705F"/>
    <w:rsid w:val="00AE1159"/>
    <w:rsid w:val="00AE40E5"/>
    <w:rsid w:val="00AE5C77"/>
    <w:rsid w:val="00AE5CA5"/>
    <w:rsid w:val="00AF0D9A"/>
    <w:rsid w:val="00AF199C"/>
    <w:rsid w:val="00AF19EF"/>
    <w:rsid w:val="00AF3EC9"/>
    <w:rsid w:val="00AF3EE6"/>
    <w:rsid w:val="00AF7367"/>
    <w:rsid w:val="00AF73A9"/>
    <w:rsid w:val="00B006F8"/>
    <w:rsid w:val="00B00F30"/>
    <w:rsid w:val="00B01479"/>
    <w:rsid w:val="00B01EF1"/>
    <w:rsid w:val="00B023D4"/>
    <w:rsid w:val="00B02498"/>
    <w:rsid w:val="00B033EE"/>
    <w:rsid w:val="00B03E64"/>
    <w:rsid w:val="00B03F75"/>
    <w:rsid w:val="00B041B7"/>
    <w:rsid w:val="00B05170"/>
    <w:rsid w:val="00B05BE3"/>
    <w:rsid w:val="00B07444"/>
    <w:rsid w:val="00B07CA7"/>
    <w:rsid w:val="00B10AA2"/>
    <w:rsid w:val="00B114AF"/>
    <w:rsid w:val="00B1173B"/>
    <w:rsid w:val="00B11C68"/>
    <w:rsid w:val="00B120A1"/>
    <w:rsid w:val="00B12B53"/>
    <w:rsid w:val="00B12C40"/>
    <w:rsid w:val="00B141E0"/>
    <w:rsid w:val="00B1546B"/>
    <w:rsid w:val="00B16BD0"/>
    <w:rsid w:val="00B214F8"/>
    <w:rsid w:val="00B21573"/>
    <w:rsid w:val="00B228FA"/>
    <w:rsid w:val="00B22BE8"/>
    <w:rsid w:val="00B233D8"/>
    <w:rsid w:val="00B24E07"/>
    <w:rsid w:val="00B24FF6"/>
    <w:rsid w:val="00B25895"/>
    <w:rsid w:val="00B25C48"/>
    <w:rsid w:val="00B25DFD"/>
    <w:rsid w:val="00B25EEF"/>
    <w:rsid w:val="00B26447"/>
    <w:rsid w:val="00B27585"/>
    <w:rsid w:val="00B27FB5"/>
    <w:rsid w:val="00B30F92"/>
    <w:rsid w:val="00B3213E"/>
    <w:rsid w:val="00B32B9E"/>
    <w:rsid w:val="00B33425"/>
    <w:rsid w:val="00B3410F"/>
    <w:rsid w:val="00B34FCE"/>
    <w:rsid w:val="00B3572C"/>
    <w:rsid w:val="00B35A13"/>
    <w:rsid w:val="00B36B9A"/>
    <w:rsid w:val="00B4080D"/>
    <w:rsid w:val="00B41FF7"/>
    <w:rsid w:val="00B42FCD"/>
    <w:rsid w:val="00B430FA"/>
    <w:rsid w:val="00B43638"/>
    <w:rsid w:val="00B43F79"/>
    <w:rsid w:val="00B4613A"/>
    <w:rsid w:val="00B46B0F"/>
    <w:rsid w:val="00B46E95"/>
    <w:rsid w:val="00B47B21"/>
    <w:rsid w:val="00B50F85"/>
    <w:rsid w:val="00B52AB4"/>
    <w:rsid w:val="00B5385E"/>
    <w:rsid w:val="00B54548"/>
    <w:rsid w:val="00B553F7"/>
    <w:rsid w:val="00B55507"/>
    <w:rsid w:val="00B569FB"/>
    <w:rsid w:val="00B57E30"/>
    <w:rsid w:val="00B60DB8"/>
    <w:rsid w:val="00B61E4A"/>
    <w:rsid w:val="00B620D4"/>
    <w:rsid w:val="00B621C4"/>
    <w:rsid w:val="00B62D1B"/>
    <w:rsid w:val="00B65A7E"/>
    <w:rsid w:val="00B65D9F"/>
    <w:rsid w:val="00B70600"/>
    <w:rsid w:val="00B73AEA"/>
    <w:rsid w:val="00B73F1C"/>
    <w:rsid w:val="00B75B2F"/>
    <w:rsid w:val="00B76904"/>
    <w:rsid w:val="00B772E5"/>
    <w:rsid w:val="00B77432"/>
    <w:rsid w:val="00B81280"/>
    <w:rsid w:val="00B82885"/>
    <w:rsid w:val="00B84F05"/>
    <w:rsid w:val="00B90730"/>
    <w:rsid w:val="00B90C9E"/>
    <w:rsid w:val="00B9156B"/>
    <w:rsid w:val="00B91DAD"/>
    <w:rsid w:val="00B9278A"/>
    <w:rsid w:val="00B93AB9"/>
    <w:rsid w:val="00B94721"/>
    <w:rsid w:val="00B94855"/>
    <w:rsid w:val="00B94CC7"/>
    <w:rsid w:val="00B94F22"/>
    <w:rsid w:val="00B95696"/>
    <w:rsid w:val="00B95CAF"/>
    <w:rsid w:val="00B95FB3"/>
    <w:rsid w:val="00B96185"/>
    <w:rsid w:val="00B9630D"/>
    <w:rsid w:val="00B96E3C"/>
    <w:rsid w:val="00B9712D"/>
    <w:rsid w:val="00B977E8"/>
    <w:rsid w:val="00BA04AB"/>
    <w:rsid w:val="00BA05D8"/>
    <w:rsid w:val="00BA0F74"/>
    <w:rsid w:val="00BA11F7"/>
    <w:rsid w:val="00BA1353"/>
    <w:rsid w:val="00BA27EA"/>
    <w:rsid w:val="00BA4782"/>
    <w:rsid w:val="00BA4F31"/>
    <w:rsid w:val="00BA5231"/>
    <w:rsid w:val="00BA5CBB"/>
    <w:rsid w:val="00BA7F70"/>
    <w:rsid w:val="00BB0F47"/>
    <w:rsid w:val="00BB1211"/>
    <w:rsid w:val="00BB1DB9"/>
    <w:rsid w:val="00BB2172"/>
    <w:rsid w:val="00BB3FFB"/>
    <w:rsid w:val="00BB5164"/>
    <w:rsid w:val="00BC1A61"/>
    <w:rsid w:val="00BC2305"/>
    <w:rsid w:val="00BC235C"/>
    <w:rsid w:val="00BC28AF"/>
    <w:rsid w:val="00BC36BE"/>
    <w:rsid w:val="00BC3766"/>
    <w:rsid w:val="00BC4181"/>
    <w:rsid w:val="00BC464F"/>
    <w:rsid w:val="00BC50F1"/>
    <w:rsid w:val="00BC7462"/>
    <w:rsid w:val="00BC74B5"/>
    <w:rsid w:val="00BD024D"/>
    <w:rsid w:val="00BD0C4A"/>
    <w:rsid w:val="00BD0C91"/>
    <w:rsid w:val="00BD1A01"/>
    <w:rsid w:val="00BD2422"/>
    <w:rsid w:val="00BD3904"/>
    <w:rsid w:val="00BD4724"/>
    <w:rsid w:val="00BD48F2"/>
    <w:rsid w:val="00BD54DE"/>
    <w:rsid w:val="00BD5D33"/>
    <w:rsid w:val="00BD6658"/>
    <w:rsid w:val="00BE1A31"/>
    <w:rsid w:val="00BE2148"/>
    <w:rsid w:val="00BE23E9"/>
    <w:rsid w:val="00BE25D3"/>
    <w:rsid w:val="00BE4683"/>
    <w:rsid w:val="00BE5915"/>
    <w:rsid w:val="00BE5AD0"/>
    <w:rsid w:val="00BE6DAF"/>
    <w:rsid w:val="00BE73DB"/>
    <w:rsid w:val="00BF0789"/>
    <w:rsid w:val="00BF0B29"/>
    <w:rsid w:val="00BF29A6"/>
    <w:rsid w:val="00BF2BA9"/>
    <w:rsid w:val="00BF3471"/>
    <w:rsid w:val="00BF48B5"/>
    <w:rsid w:val="00BF48F6"/>
    <w:rsid w:val="00BF4C7B"/>
    <w:rsid w:val="00BF5255"/>
    <w:rsid w:val="00BF5F7A"/>
    <w:rsid w:val="00BF6203"/>
    <w:rsid w:val="00BF738B"/>
    <w:rsid w:val="00BF7EBA"/>
    <w:rsid w:val="00C00A4C"/>
    <w:rsid w:val="00C01C19"/>
    <w:rsid w:val="00C027CC"/>
    <w:rsid w:val="00C02A28"/>
    <w:rsid w:val="00C02C82"/>
    <w:rsid w:val="00C03071"/>
    <w:rsid w:val="00C030D3"/>
    <w:rsid w:val="00C03E87"/>
    <w:rsid w:val="00C0455E"/>
    <w:rsid w:val="00C0467B"/>
    <w:rsid w:val="00C04CE4"/>
    <w:rsid w:val="00C05259"/>
    <w:rsid w:val="00C0587B"/>
    <w:rsid w:val="00C0611B"/>
    <w:rsid w:val="00C0636B"/>
    <w:rsid w:val="00C07106"/>
    <w:rsid w:val="00C078B8"/>
    <w:rsid w:val="00C07BFA"/>
    <w:rsid w:val="00C07ED7"/>
    <w:rsid w:val="00C12610"/>
    <w:rsid w:val="00C12AD4"/>
    <w:rsid w:val="00C139A9"/>
    <w:rsid w:val="00C13FBE"/>
    <w:rsid w:val="00C140C7"/>
    <w:rsid w:val="00C142E4"/>
    <w:rsid w:val="00C14BBC"/>
    <w:rsid w:val="00C16265"/>
    <w:rsid w:val="00C2055E"/>
    <w:rsid w:val="00C20FB0"/>
    <w:rsid w:val="00C21EDE"/>
    <w:rsid w:val="00C22116"/>
    <w:rsid w:val="00C2239F"/>
    <w:rsid w:val="00C22E2C"/>
    <w:rsid w:val="00C23AC1"/>
    <w:rsid w:val="00C23FC6"/>
    <w:rsid w:val="00C25375"/>
    <w:rsid w:val="00C25A72"/>
    <w:rsid w:val="00C25EF3"/>
    <w:rsid w:val="00C266D1"/>
    <w:rsid w:val="00C2699B"/>
    <w:rsid w:val="00C2743E"/>
    <w:rsid w:val="00C304D4"/>
    <w:rsid w:val="00C31E12"/>
    <w:rsid w:val="00C31EDA"/>
    <w:rsid w:val="00C34A71"/>
    <w:rsid w:val="00C34CAE"/>
    <w:rsid w:val="00C3708A"/>
    <w:rsid w:val="00C37A01"/>
    <w:rsid w:val="00C40687"/>
    <w:rsid w:val="00C42112"/>
    <w:rsid w:val="00C4417E"/>
    <w:rsid w:val="00C445F8"/>
    <w:rsid w:val="00C449EA"/>
    <w:rsid w:val="00C5066C"/>
    <w:rsid w:val="00C50B4A"/>
    <w:rsid w:val="00C51EA3"/>
    <w:rsid w:val="00C559AB"/>
    <w:rsid w:val="00C55A32"/>
    <w:rsid w:val="00C5636E"/>
    <w:rsid w:val="00C57196"/>
    <w:rsid w:val="00C60355"/>
    <w:rsid w:val="00C603E6"/>
    <w:rsid w:val="00C60FEC"/>
    <w:rsid w:val="00C62948"/>
    <w:rsid w:val="00C633D4"/>
    <w:rsid w:val="00C640E8"/>
    <w:rsid w:val="00C6484E"/>
    <w:rsid w:val="00C65D43"/>
    <w:rsid w:val="00C664CE"/>
    <w:rsid w:val="00C66998"/>
    <w:rsid w:val="00C676B1"/>
    <w:rsid w:val="00C67A06"/>
    <w:rsid w:val="00C67FB6"/>
    <w:rsid w:val="00C70133"/>
    <w:rsid w:val="00C711D3"/>
    <w:rsid w:val="00C72523"/>
    <w:rsid w:val="00C72B9C"/>
    <w:rsid w:val="00C72E84"/>
    <w:rsid w:val="00C73045"/>
    <w:rsid w:val="00C73281"/>
    <w:rsid w:val="00C73558"/>
    <w:rsid w:val="00C74DD6"/>
    <w:rsid w:val="00C75FD7"/>
    <w:rsid w:val="00C779FD"/>
    <w:rsid w:val="00C80FF0"/>
    <w:rsid w:val="00C82344"/>
    <w:rsid w:val="00C84802"/>
    <w:rsid w:val="00C857ED"/>
    <w:rsid w:val="00C85832"/>
    <w:rsid w:val="00C85C2F"/>
    <w:rsid w:val="00C864AC"/>
    <w:rsid w:val="00C86AC4"/>
    <w:rsid w:val="00C9081A"/>
    <w:rsid w:val="00C90C3D"/>
    <w:rsid w:val="00C90C8C"/>
    <w:rsid w:val="00C90DDE"/>
    <w:rsid w:val="00C91119"/>
    <w:rsid w:val="00C916D2"/>
    <w:rsid w:val="00C923F7"/>
    <w:rsid w:val="00C9401C"/>
    <w:rsid w:val="00C9410D"/>
    <w:rsid w:val="00C9563F"/>
    <w:rsid w:val="00C97E7F"/>
    <w:rsid w:val="00CA0BCE"/>
    <w:rsid w:val="00CA0E51"/>
    <w:rsid w:val="00CA262C"/>
    <w:rsid w:val="00CA2A9F"/>
    <w:rsid w:val="00CA2BFE"/>
    <w:rsid w:val="00CA2ED5"/>
    <w:rsid w:val="00CA33C4"/>
    <w:rsid w:val="00CA3F43"/>
    <w:rsid w:val="00CA4046"/>
    <w:rsid w:val="00CA4EC5"/>
    <w:rsid w:val="00CA6F3D"/>
    <w:rsid w:val="00CA78F8"/>
    <w:rsid w:val="00CB0F98"/>
    <w:rsid w:val="00CB25B0"/>
    <w:rsid w:val="00CB2AB3"/>
    <w:rsid w:val="00CB3046"/>
    <w:rsid w:val="00CB3DE9"/>
    <w:rsid w:val="00CB42BA"/>
    <w:rsid w:val="00CB4C76"/>
    <w:rsid w:val="00CB568B"/>
    <w:rsid w:val="00CC0086"/>
    <w:rsid w:val="00CC02F2"/>
    <w:rsid w:val="00CC10FC"/>
    <w:rsid w:val="00CC133C"/>
    <w:rsid w:val="00CC1719"/>
    <w:rsid w:val="00CC26DA"/>
    <w:rsid w:val="00CC2D15"/>
    <w:rsid w:val="00CC4F16"/>
    <w:rsid w:val="00CC5183"/>
    <w:rsid w:val="00CC5718"/>
    <w:rsid w:val="00CC6473"/>
    <w:rsid w:val="00CC6647"/>
    <w:rsid w:val="00CC6672"/>
    <w:rsid w:val="00CC7CD5"/>
    <w:rsid w:val="00CD01F3"/>
    <w:rsid w:val="00CD042C"/>
    <w:rsid w:val="00CD176B"/>
    <w:rsid w:val="00CD1845"/>
    <w:rsid w:val="00CD20EB"/>
    <w:rsid w:val="00CD323E"/>
    <w:rsid w:val="00CD367C"/>
    <w:rsid w:val="00CD441D"/>
    <w:rsid w:val="00CD4498"/>
    <w:rsid w:val="00CD4918"/>
    <w:rsid w:val="00CD4939"/>
    <w:rsid w:val="00CD5906"/>
    <w:rsid w:val="00CD5BF4"/>
    <w:rsid w:val="00CD5C3D"/>
    <w:rsid w:val="00CD7427"/>
    <w:rsid w:val="00CD7EDB"/>
    <w:rsid w:val="00CD7FB4"/>
    <w:rsid w:val="00CE2780"/>
    <w:rsid w:val="00CE4F55"/>
    <w:rsid w:val="00CE532D"/>
    <w:rsid w:val="00CE5736"/>
    <w:rsid w:val="00CE6104"/>
    <w:rsid w:val="00CE663A"/>
    <w:rsid w:val="00CE729F"/>
    <w:rsid w:val="00CE7D77"/>
    <w:rsid w:val="00CF052A"/>
    <w:rsid w:val="00CF0BF7"/>
    <w:rsid w:val="00CF2145"/>
    <w:rsid w:val="00CF34E9"/>
    <w:rsid w:val="00CF3552"/>
    <w:rsid w:val="00CF3614"/>
    <w:rsid w:val="00CF3631"/>
    <w:rsid w:val="00CF386E"/>
    <w:rsid w:val="00CF6977"/>
    <w:rsid w:val="00CF6BA1"/>
    <w:rsid w:val="00CF6C78"/>
    <w:rsid w:val="00CF741D"/>
    <w:rsid w:val="00CF78B6"/>
    <w:rsid w:val="00D01100"/>
    <w:rsid w:val="00D0121F"/>
    <w:rsid w:val="00D01689"/>
    <w:rsid w:val="00D02491"/>
    <w:rsid w:val="00D02604"/>
    <w:rsid w:val="00D02EF2"/>
    <w:rsid w:val="00D0375A"/>
    <w:rsid w:val="00D05A63"/>
    <w:rsid w:val="00D05B97"/>
    <w:rsid w:val="00D05C3C"/>
    <w:rsid w:val="00D0626A"/>
    <w:rsid w:val="00D0695F"/>
    <w:rsid w:val="00D10BC9"/>
    <w:rsid w:val="00D11E41"/>
    <w:rsid w:val="00D126FB"/>
    <w:rsid w:val="00D12950"/>
    <w:rsid w:val="00D129D4"/>
    <w:rsid w:val="00D12B43"/>
    <w:rsid w:val="00D12D11"/>
    <w:rsid w:val="00D12FE2"/>
    <w:rsid w:val="00D14FB4"/>
    <w:rsid w:val="00D1578B"/>
    <w:rsid w:val="00D215E1"/>
    <w:rsid w:val="00D231EB"/>
    <w:rsid w:val="00D2427E"/>
    <w:rsid w:val="00D25109"/>
    <w:rsid w:val="00D267A9"/>
    <w:rsid w:val="00D26BF2"/>
    <w:rsid w:val="00D26C3E"/>
    <w:rsid w:val="00D26F76"/>
    <w:rsid w:val="00D30A1A"/>
    <w:rsid w:val="00D314E7"/>
    <w:rsid w:val="00D3207A"/>
    <w:rsid w:val="00D3266D"/>
    <w:rsid w:val="00D32A12"/>
    <w:rsid w:val="00D33A0F"/>
    <w:rsid w:val="00D37E2F"/>
    <w:rsid w:val="00D40618"/>
    <w:rsid w:val="00D408CE"/>
    <w:rsid w:val="00D4152B"/>
    <w:rsid w:val="00D4165F"/>
    <w:rsid w:val="00D4385A"/>
    <w:rsid w:val="00D43A5D"/>
    <w:rsid w:val="00D442AC"/>
    <w:rsid w:val="00D447DD"/>
    <w:rsid w:val="00D44958"/>
    <w:rsid w:val="00D4653B"/>
    <w:rsid w:val="00D46D21"/>
    <w:rsid w:val="00D50C02"/>
    <w:rsid w:val="00D52B55"/>
    <w:rsid w:val="00D52C6B"/>
    <w:rsid w:val="00D52FF4"/>
    <w:rsid w:val="00D53EA5"/>
    <w:rsid w:val="00D54146"/>
    <w:rsid w:val="00D54569"/>
    <w:rsid w:val="00D5653B"/>
    <w:rsid w:val="00D569B0"/>
    <w:rsid w:val="00D61D25"/>
    <w:rsid w:val="00D638F1"/>
    <w:rsid w:val="00D6396E"/>
    <w:rsid w:val="00D63FA7"/>
    <w:rsid w:val="00D64D26"/>
    <w:rsid w:val="00D651F7"/>
    <w:rsid w:val="00D65555"/>
    <w:rsid w:val="00D664B9"/>
    <w:rsid w:val="00D6659E"/>
    <w:rsid w:val="00D70552"/>
    <w:rsid w:val="00D7181D"/>
    <w:rsid w:val="00D71AFB"/>
    <w:rsid w:val="00D74195"/>
    <w:rsid w:val="00D75367"/>
    <w:rsid w:val="00D755E5"/>
    <w:rsid w:val="00D771ED"/>
    <w:rsid w:val="00D77494"/>
    <w:rsid w:val="00D80286"/>
    <w:rsid w:val="00D80F67"/>
    <w:rsid w:val="00D82035"/>
    <w:rsid w:val="00D82119"/>
    <w:rsid w:val="00D822D2"/>
    <w:rsid w:val="00D8294D"/>
    <w:rsid w:val="00D82C2D"/>
    <w:rsid w:val="00D83AB4"/>
    <w:rsid w:val="00D84D1F"/>
    <w:rsid w:val="00D856F1"/>
    <w:rsid w:val="00D85F92"/>
    <w:rsid w:val="00D86996"/>
    <w:rsid w:val="00D86F14"/>
    <w:rsid w:val="00D878E5"/>
    <w:rsid w:val="00D87969"/>
    <w:rsid w:val="00D87FAD"/>
    <w:rsid w:val="00D90790"/>
    <w:rsid w:val="00D937F4"/>
    <w:rsid w:val="00D945C2"/>
    <w:rsid w:val="00D957BA"/>
    <w:rsid w:val="00DA0C8C"/>
    <w:rsid w:val="00DA3A73"/>
    <w:rsid w:val="00DA46D7"/>
    <w:rsid w:val="00DA4AE3"/>
    <w:rsid w:val="00DA571B"/>
    <w:rsid w:val="00DA6295"/>
    <w:rsid w:val="00DA6792"/>
    <w:rsid w:val="00DB101D"/>
    <w:rsid w:val="00DB1706"/>
    <w:rsid w:val="00DB1FB9"/>
    <w:rsid w:val="00DB2977"/>
    <w:rsid w:val="00DB3854"/>
    <w:rsid w:val="00DB45BA"/>
    <w:rsid w:val="00DB52DF"/>
    <w:rsid w:val="00DB6945"/>
    <w:rsid w:val="00DB6BC5"/>
    <w:rsid w:val="00DB6C50"/>
    <w:rsid w:val="00DB7004"/>
    <w:rsid w:val="00DB7B08"/>
    <w:rsid w:val="00DC1589"/>
    <w:rsid w:val="00DC1BB9"/>
    <w:rsid w:val="00DC2692"/>
    <w:rsid w:val="00DC2D0C"/>
    <w:rsid w:val="00DC3BCA"/>
    <w:rsid w:val="00DC3C9D"/>
    <w:rsid w:val="00DC4398"/>
    <w:rsid w:val="00DC5C64"/>
    <w:rsid w:val="00DC6A76"/>
    <w:rsid w:val="00DC70A8"/>
    <w:rsid w:val="00DD06D9"/>
    <w:rsid w:val="00DD07DF"/>
    <w:rsid w:val="00DD0B4E"/>
    <w:rsid w:val="00DD1A3D"/>
    <w:rsid w:val="00DD1A73"/>
    <w:rsid w:val="00DD1A7E"/>
    <w:rsid w:val="00DD1B54"/>
    <w:rsid w:val="00DD2EE5"/>
    <w:rsid w:val="00DD346A"/>
    <w:rsid w:val="00DD48B4"/>
    <w:rsid w:val="00DD513B"/>
    <w:rsid w:val="00DD5182"/>
    <w:rsid w:val="00DE0723"/>
    <w:rsid w:val="00DE0A57"/>
    <w:rsid w:val="00DE0EF2"/>
    <w:rsid w:val="00DE0EFF"/>
    <w:rsid w:val="00DE12A5"/>
    <w:rsid w:val="00DE1441"/>
    <w:rsid w:val="00DE2705"/>
    <w:rsid w:val="00DE2C5A"/>
    <w:rsid w:val="00DE3FA6"/>
    <w:rsid w:val="00DE3FB1"/>
    <w:rsid w:val="00DE41B6"/>
    <w:rsid w:val="00DE4A3A"/>
    <w:rsid w:val="00DE5E12"/>
    <w:rsid w:val="00DE663D"/>
    <w:rsid w:val="00DF068C"/>
    <w:rsid w:val="00DF28CE"/>
    <w:rsid w:val="00DF6137"/>
    <w:rsid w:val="00DF6B9B"/>
    <w:rsid w:val="00DF75E9"/>
    <w:rsid w:val="00E00778"/>
    <w:rsid w:val="00E02D94"/>
    <w:rsid w:val="00E03634"/>
    <w:rsid w:val="00E0536C"/>
    <w:rsid w:val="00E05A62"/>
    <w:rsid w:val="00E06185"/>
    <w:rsid w:val="00E061EB"/>
    <w:rsid w:val="00E10A0C"/>
    <w:rsid w:val="00E11293"/>
    <w:rsid w:val="00E16FAD"/>
    <w:rsid w:val="00E1701C"/>
    <w:rsid w:val="00E170B9"/>
    <w:rsid w:val="00E179F4"/>
    <w:rsid w:val="00E20D59"/>
    <w:rsid w:val="00E22B55"/>
    <w:rsid w:val="00E232FD"/>
    <w:rsid w:val="00E2567A"/>
    <w:rsid w:val="00E26D0C"/>
    <w:rsid w:val="00E278AE"/>
    <w:rsid w:val="00E27D00"/>
    <w:rsid w:val="00E3024D"/>
    <w:rsid w:val="00E30D2E"/>
    <w:rsid w:val="00E30D9C"/>
    <w:rsid w:val="00E3256C"/>
    <w:rsid w:val="00E33756"/>
    <w:rsid w:val="00E338A0"/>
    <w:rsid w:val="00E34209"/>
    <w:rsid w:val="00E354CB"/>
    <w:rsid w:val="00E356FB"/>
    <w:rsid w:val="00E35B2D"/>
    <w:rsid w:val="00E3704C"/>
    <w:rsid w:val="00E37D8A"/>
    <w:rsid w:val="00E4283F"/>
    <w:rsid w:val="00E42D45"/>
    <w:rsid w:val="00E43325"/>
    <w:rsid w:val="00E46DAF"/>
    <w:rsid w:val="00E47167"/>
    <w:rsid w:val="00E50928"/>
    <w:rsid w:val="00E509DC"/>
    <w:rsid w:val="00E52439"/>
    <w:rsid w:val="00E53A6C"/>
    <w:rsid w:val="00E53AC8"/>
    <w:rsid w:val="00E55FF0"/>
    <w:rsid w:val="00E563DC"/>
    <w:rsid w:val="00E572E9"/>
    <w:rsid w:val="00E57773"/>
    <w:rsid w:val="00E614CC"/>
    <w:rsid w:val="00E6182F"/>
    <w:rsid w:val="00E619F0"/>
    <w:rsid w:val="00E61A9E"/>
    <w:rsid w:val="00E6210F"/>
    <w:rsid w:val="00E62774"/>
    <w:rsid w:val="00E650C9"/>
    <w:rsid w:val="00E702BF"/>
    <w:rsid w:val="00E71379"/>
    <w:rsid w:val="00E71477"/>
    <w:rsid w:val="00E71D04"/>
    <w:rsid w:val="00E72438"/>
    <w:rsid w:val="00E72729"/>
    <w:rsid w:val="00E731CD"/>
    <w:rsid w:val="00E738A8"/>
    <w:rsid w:val="00E73A82"/>
    <w:rsid w:val="00E742EE"/>
    <w:rsid w:val="00E75634"/>
    <w:rsid w:val="00E75A08"/>
    <w:rsid w:val="00E7610F"/>
    <w:rsid w:val="00E76908"/>
    <w:rsid w:val="00E77452"/>
    <w:rsid w:val="00E77E96"/>
    <w:rsid w:val="00E77F72"/>
    <w:rsid w:val="00E80667"/>
    <w:rsid w:val="00E80EB1"/>
    <w:rsid w:val="00E80F38"/>
    <w:rsid w:val="00E81CF6"/>
    <w:rsid w:val="00E82D9B"/>
    <w:rsid w:val="00E912E3"/>
    <w:rsid w:val="00E91C3D"/>
    <w:rsid w:val="00E9251D"/>
    <w:rsid w:val="00E92E23"/>
    <w:rsid w:val="00E9376C"/>
    <w:rsid w:val="00E93EB0"/>
    <w:rsid w:val="00E947A3"/>
    <w:rsid w:val="00E94BDA"/>
    <w:rsid w:val="00E95413"/>
    <w:rsid w:val="00E95734"/>
    <w:rsid w:val="00E971A1"/>
    <w:rsid w:val="00EA0D6A"/>
    <w:rsid w:val="00EA20C2"/>
    <w:rsid w:val="00EA310F"/>
    <w:rsid w:val="00EA4050"/>
    <w:rsid w:val="00EA4E6A"/>
    <w:rsid w:val="00EA6513"/>
    <w:rsid w:val="00EA7B56"/>
    <w:rsid w:val="00EB019D"/>
    <w:rsid w:val="00EB1D10"/>
    <w:rsid w:val="00EB2A14"/>
    <w:rsid w:val="00EB2A45"/>
    <w:rsid w:val="00EB2CE6"/>
    <w:rsid w:val="00EB3260"/>
    <w:rsid w:val="00EB3420"/>
    <w:rsid w:val="00EB358F"/>
    <w:rsid w:val="00EB67F7"/>
    <w:rsid w:val="00EB76B3"/>
    <w:rsid w:val="00EB7C92"/>
    <w:rsid w:val="00EC03F0"/>
    <w:rsid w:val="00EC0672"/>
    <w:rsid w:val="00EC1469"/>
    <w:rsid w:val="00EC32A3"/>
    <w:rsid w:val="00EC38A1"/>
    <w:rsid w:val="00EC40E6"/>
    <w:rsid w:val="00EC54BE"/>
    <w:rsid w:val="00EC5C27"/>
    <w:rsid w:val="00EC5CFD"/>
    <w:rsid w:val="00EC6AF1"/>
    <w:rsid w:val="00ED0D54"/>
    <w:rsid w:val="00ED1CBC"/>
    <w:rsid w:val="00ED25B4"/>
    <w:rsid w:val="00ED314C"/>
    <w:rsid w:val="00ED3441"/>
    <w:rsid w:val="00ED3718"/>
    <w:rsid w:val="00ED4180"/>
    <w:rsid w:val="00ED43FD"/>
    <w:rsid w:val="00ED4FA8"/>
    <w:rsid w:val="00ED51D3"/>
    <w:rsid w:val="00ED630F"/>
    <w:rsid w:val="00ED6D43"/>
    <w:rsid w:val="00ED70C0"/>
    <w:rsid w:val="00EE0C23"/>
    <w:rsid w:val="00EE1696"/>
    <w:rsid w:val="00EE3387"/>
    <w:rsid w:val="00EE56D8"/>
    <w:rsid w:val="00EE58F7"/>
    <w:rsid w:val="00EE702C"/>
    <w:rsid w:val="00EE75AF"/>
    <w:rsid w:val="00EF1F69"/>
    <w:rsid w:val="00EF2383"/>
    <w:rsid w:val="00EF2737"/>
    <w:rsid w:val="00EF28C6"/>
    <w:rsid w:val="00EF2DAF"/>
    <w:rsid w:val="00EF5336"/>
    <w:rsid w:val="00EF6F1A"/>
    <w:rsid w:val="00EF71F0"/>
    <w:rsid w:val="00EF7AC4"/>
    <w:rsid w:val="00F0121F"/>
    <w:rsid w:val="00F019D0"/>
    <w:rsid w:val="00F045C3"/>
    <w:rsid w:val="00F04D09"/>
    <w:rsid w:val="00F04E8C"/>
    <w:rsid w:val="00F0528B"/>
    <w:rsid w:val="00F05334"/>
    <w:rsid w:val="00F0574F"/>
    <w:rsid w:val="00F05A95"/>
    <w:rsid w:val="00F05B66"/>
    <w:rsid w:val="00F062CD"/>
    <w:rsid w:val="00F0644F"/>
    <w:rsid w:val="00F07F3B"/>
    <w:rsid w:val="00F105C1"/>
    <w:rsid w:val="00F112F1"/>
    <w:rsid w:val="00F113C0"/>
    <w:rsid w:val="00F12A27"/>
    <w:rsid w:val="00F12CDD"/>
    <w:rsid w:val="00F148C9"/>
    <w:rsid w:val="00F14CFB"/>
    <w:rsid w:val="00F14DDD"/>
    <w:rsid w:val="00F150B3"/>
    <w:rsid w:val="00F16375"/>
    <w:rsid w:val="00F166B9"/>
    <w:rsid w:val="00F17AA9"/>
    <w:rsid w:val="00F20A8B"/>
    <w:rsid w:val="00F2170B"/>
    <w:rsid w:val="00F21FF6"/>
    <w:rsid w:val="00F22A7B"/>
    <w:rsid w:val="00F22C72"/>
    <w:rsid w:val="00F22FEA"/>
    <w:rsid w:val="00F23741"/>
    <w:rsid w:val="00F26BA5"/>
    <w:rsid w:val="00F27326"/>
    <w:rsid w:val="00F27C35"/>
    <w:rsid w:val="00F308FB"/>
    <w:rsid w:val="00F30DEC"/>
    <w:rsid w:val="00F32C61"/>
    <w:rsid w:val="00F3383B"/>
    <w:rsid w:val="00F35E47"/>
    <w:rsid w:val="00F36729"/>
    <w:rsid w:val="00F37EB9"/>
    <w:rsid w:val="00F411D2"/>
    <w:rsid w:val="00F414F2"/>
    <w:rsid w:val="00F4157A"/>
    <w:rsid w:val="00F433ED"/>
    <w:rsid w:val="00F44A3D"/>
    <w:rsid w:val="00F44ED5"/>
    <w:rsid w:val="00F450C9"/>
    <w:rsid w:val="00F4598F"/>
    <w:rsid w:val="00F45B71"/>
    <w:rsid w:val="00F46495"/>
    <w:rsid w:val="00F46A96"/>
    <w:rsid w:val="00F471D2"/>
    <w:rsid w:val="00F475D0"/>
    <w:rsid w:val="00F47903"/>
    <w:rsid w:val="00F47CCD"/>
    <w:rsid w:val="00F50E16"/>
    <w:rsid w:val="00F50E68"/>
    <w:rsid w:val="00F514E6"/>
    <w:rsid w:val="00F51858"/>
    <w:rsid w:val="00F52467"/>
    <w:rsid w:val="00F5254D"/>
    <w:rsid w:val="00F5308D"/>
    <w:rsid w:val="00F53DC7"/>
    <w:rsid w:val="00F54E4B"/>
    <w:rsid w:val="00F54FD9"/>
    <w:rsid w:val="00F61584"/>
    <w:rsid w:val="00F62F12"/>
    <w:rsid w:val="00F63A01"/>
    <w:rsid w:val="00F64858"/>
    <w:rsid w:val="00F67B13"/>
    <w:rsid w:val="00F7067A"/>
    <w:rsid w:val="00F71169"/>
    <w:rsid w:val="00F715CA"/>
    <w:rsid w:val="00F74DF8"/>
    <w:rsid w:val="00F74EBF"/>
    <w:rsid w:val="00F751D8"/>
    <w:rsid w:val="00F75DB4"/>
    <w:rsid w:val="00F77D82"/>
    <w:rsid w:val="00F8146A"/>
    <w:rsid w:val="00F81DE0"/>
    <w:rsid w:val="00F82095"/>
    <w:rsid w:val="00F8266E"/>
    <w:rsid w:val="00F83C61"/>
    <w:rsid w:val="00F84898"/>
    <w:rsid w:val="00F84BC9"/>
    <w:rsid w:val="00F86390"/>
    <w:rsid w:val="00F869FC"/>
    <w:rsid w:val="00F86F7A"/>
    <w:rsid w:val="00F87415"/>
    <w:rsid w:val="00F90907"/>
    <w:rsid w:val="00F90DCA"/>
    <w:rsid w:val="00F92F7F"/>
    <w:rsid w:val="00F9357D"/>
    <w:rsid w:val="00F93AE0"/>
    <w:rsid w:val="00F945C4"/>
    <w:rsid w:val="00F94E5D"/>
    <w:rsid w:val="00F9600D"/>
    <w:rsid w:val="00F96048"/>
    <w:rsid w:val="00F96A88"/>
    <w:rsid w:val="00FA0F56"/>
    <w:rsid w:val="00FA1CF4"/>
    <w:rsid w:val="00FA2970"/>
    <w:rsid w:val="00FA2A3A"/>
    <w:rsid w:val="00FA64D7"/>
    <w:rsid w:val="00FA6B83"/>
    <w:rsid w:val="00FA7699"/>
    <w:rsid w:val="00FA78FD"/>
    <w:rsid w:val="00FA7B17"/>
    <w:rsid w:val="00FB1F12"/>
    <w:rsid w:val="00FB249D"/>
    <w:rsid w:val="00FB33DD"/>
    <w:rsid w:val="00FB35C9"/>
    <w:rsid w:val="00FB3ACC"/>
    <w:rsid w:val="00FB4868"/>
    <w:rsid w:val="00FB4C24"/>
    <w:rsid w:val="00FB4D4A"/>
    <w:rsid w:val="00FB5313"/>
    <w:rsid w:val="00FB586F"/>
    <w:rsid w:val="00FB65C9"/>
    <w:rsid w:val="00FB7164"/>
    <w:rsid w:val="00FC08B9"/>
    <w:rsid w:val="00FC097B"/>
    <w:rsid w:val="00FC1F1F"/>
    <w:rsid w:val="00FC2136"/>
    <w:rsid w:val="00FC27FA"/>
    <w:rsid w:val="00FC3387"/>
    <w:rsid w:val="00FC479C"/>
    <w:rsid w:val="00FC5C41"/>
    <w:rsid w:val="00FC681C"/>
    <w:rsid w:val="00FC6A08"/>
    <w:rsid w:val="00FC7E37"/>
    <w:rsid w:val="00FD1053"/>
    <w:rsid w:val="00FD2172"/>
    <w:rsid w:val="00FD3613"/>
    <w:rsid w:val="00FD39F5"/>
    <w:rsid w:val="00FD4CA7"/>
    <w:rsid w:val="00FD7271"/>
    <w:rsid w:val="00FD73CA"/>
    <w:rsid w:val="00FE0158"/>
    <w:rsid w:val="00FE04AE"/>
    <w:rsid w:val="00FE0C40"/>
    <w:rsid w:val="00FE1721"/>
    <w:rsid w:val="00FE224E"/>
    <w:rsid w:val="00FE373F"/>
    <w:rsid w:val="00FE38CE"/>
    <w:rsid w:val="00FE4056"/>
    <w:rsid w:val="00FE4CC8"/>
    <w:rsid w:val="00FE53B5"/>
    <w:rsid w:val="00FE5925"/>
    <w:rsid w:val="00FE64A0"/>
    <w:rsid w:val="00FE658C"/>
    <w:rsid w:val="00FE7931"/>
    <w:rsid w:val="00FE7B47"/>
    <w:rsid w:val="00FF1F03"/>
    <w:rsid w:val="00FF2CB9"/>
    <w:rsid w:val="00FF2E5F"/>
    <w:rsid w:val="00FF404D"/>
    <w:rsid w:val="00FF4E44"/>
    <w:rsid w:val="00FF4EFE"/>
    <w:rsid w:val="00FF55E1"/>
    <w:rsid w:val="00FF5CFE"/>
    <w:rsid w:val="00FF607B"/>
    <w:rsid w:val="00FF6C03"/>
    <w:rsid w:val="0A726E68"/>
    <w:rsid w:val="0ABF0E79"/>
    <w:rsid w:val="104F1DDE"/>
    <w:rsid w:val="1122164A"/>
    <w:rsid w:val="13732E4A"/>
    <w:rsid w:val="14614ED8"/>
    <w:rsid w:val="16D352D1"/>
    <w:rsid w:val="1BDE19DF"/>
    <w:rsid w:val="1F7062BE"/>
    <w:rsid w:val="20A156A3"/>
    <w:rsid w:val="20BD0497"/>
    <w:rsid w:val="2B304356"/>
    <w:rsid w:val="2BBD4A8F"/>
    <w:rsid w:val="2BED41F5"/>
    <w:rsid w:val="2C674F43"/>
    <w:rsid w:val="31186B81"/>
    <w:rsid w:val="35B53193"/>
    <w:rsid w:val="3895160F"/>
    <w:rsid w:val="396753CD"/>
    <w:rsid w:val="3A1A6F34"/>
    <w:rsid w:val="3B2635F5"/>
    <w:rsid w:val="3C7E6369"/>
    <w:rsid w:val="3CEB4A13"/>
    <w:rsid w:val="4238019E"/>
    <w:rsid w:val="42CA4C02"/>
    <w:rsid w:val="473F5AAA"/>
    <w:rsid w:val="4BCA2846"/>
    <w:rsid w:val="4C5F43E8"/>
    <w:rsid w:val="4DE13B1D"/>
    <w:rsid w:val="4E086350"/>
    <w:rsid w:val="520E1877"/>
    <w:rsid w:val="53FD432C"/>
    <w:rsid w:val="55E12FB9"/>
    <w:rsid w:val="581F1227"/>
    <w:rsid w:val="59435CA6"/>
    <w:rsid w:val="5BF43F3D"/>
    <w:rsid w:val="609F0803"/>
    <w:rsid w:val="687E15ED"/>
    <w:rsid w:val="6BC12078"/>
    <w:rsid w:val="6E0D57D8"/>
    <w:rsid w:val="746D6168"/>
    <w:rsid w:val="774FFCB6"/>
    <w:rsid w:val="7C6E859C"/>
    <w:rsid w:val="BB9EF017"/>
    <w:rsid w:val="E7BF90E9"/>
    <w:rsid w:val="F77B57C2"/>
    <w:rsid w:val="FBDB8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unhideWhenUsed/>
    <w:qFormat/>
    <w:uiPriority w:val="99"/>
    <w:pPr>
      <w:jc w:val="left"/>
    </w:pPr>
  </w:style>
  <w:style w:type="paragraph" w:styleId="4">
    <w:name w:val="toc 3"/>
    <w:basedOn w:val="1"/>
    <w:next w:val="1"/>
    <w:qFormat/>
    <w:uiPriority w:val="39"/>
    <w:pPr>
      <w:ind w:left="840" w:leftChars="400"/>
    </w:pPr>
    <w:rPr>
      <w:rFonts w:ascii="Times New Roman" w:hAnsi="Times New Roman"/>
      <w:sz w:val="32"/>
    </w:rPr>
  </w:style>
  <w:style w:type="paragraph" w:styleId="5">
    <w:name w:val="Balloon Text"/>
    <w:basedOn w:val="1"/>
    <w:link w:val="22"/>
    <w:qFormat/>
    <w:uiPriority w:val="0"/>
    <w:rPr>
      <w:sz w:val="18"/>
      <w:szCs w:val="18"/>
    </w:rPr>
  </w:style>
  <w:style w:type="paragraph" w:styleId="6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39"/>
    <w:rPr>
      <w:rFonts w:ascii="Times New Roman" w:hAnsi="Times New Roman"/>
      <w:sz w:val="32"/>
    </w:rPr>
  </w:style>
  <w:style w:type="paragraph" w:styleId="9">
    <w:name w:val="toc 4"/>
    <w:basedOn w:val="1"/>
    <w:next w:val="1"/>
    <w:qFormat/>
    <w:uiPriority w:val="0"/>
    <w:pPr>
      <w:ind w:left="1260" w:leftChars="600"/>
    </w:pPr>
    <w:rPr>
      <w:sz w:val="32"/>
    </w:rPr>
  </w:style>
  <w:style w:type="paragraph" w:styleId="10">
    <w:name w:val="toc 2"/>
    <w:basedOn w:val="1"/>
    <w:next w:val="1"/>
    <w:qFormat/>
    <w:uiPriority w:val="39"/>
    <w:pPr>
      <w:ind w:left="420" w:leftChars="200"/>
    </w:pPr>
    <w:rPr>
      <w:rFonts w:ascii="Times New Roman" w:hAnsi="Times New Roman"/>
      <w:sz w:val="32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2">
    <w:name w:val="annotation subject"/>
    <w:basedOn w:val="3"/>
    <w:next w:val="3"/>
    <w:link w:val="21"/>
    <w:qFormat/>
    <w:uiPriority w:val="0"/>
    <w:rPr>
      <w:b/>
      <w:bCs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0"/>
    <w:rPr>
      <w:b/>
    </w:rPr>
  </w:style>
  <w:style w:type="character" w:styleId="17">
    <w:name w:val="Hyperlink"/>
    <w:qFormat/>
    <w:uiPriority w:val="99"/>
    <w:rPr>
      <w:color w:val="0000FF"/>
      <w:u w:val="single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customStyle="1" w:styleId="19">
    <w:name w:val="NormalCharacter"/>
    <w:semiHidden/>
    <w:qFormat/>
    <w:uiPriority w:val="0"/>
  </w:style>
  <w:style w:type="character" w:customStyle="1" w:styleId="20">
    <w:name w:val="批注文字 字符"/>
    <w:link w:val="3"/>
    <w:semiHidden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21">
    <w:name w:val="批注主题 字符"/>
    <w:link w:val="12"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22">
    <w:name w:val="批注框文本 字符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3">
    <w:name w:val="批注文字 Char"/>
    <w:semiHidden/>
    <w:qFormat/>
    <w:uiPriority w:val="99"/>
    <w:rPr>
      <w:rFonts w:ascii="Calibri" w:hAnsi="Calibri"/>
      <w:kern w:val="2"/>
      <w:sz w:val="21"/>
      <w:szCs w:val="24"/>
    </w:rPr>
  </w:style>
  <w:style w:type="paragraph" w:customStyle="1" w:styleId="24">
    <w:name w:val="列表段落1"/>
    <w:basedOn w:val="1"/>
    <w:qFormat/>
    <w:uiPriority w:val="99"/>
    <w:pPr>
      <w:ind w:firstLine="420" w:firstLineChars="200"/>
    </w:pPr>
  </w:style>
  <w:style w:type="character" w:customStyle="1" w:styleId="25">
    <w:name w:val="页脚 字符"/>
    <w:basedOn w:val="15"/>
    <w:link w:val="6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6">
    <w:name w:val="页眉 字符"/>
    <w:basedOn w:val="15"/>
    <w:link w:val="7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7">
    <w:name w:val="占位符文本1"/>
    <w:basedOn w:val="15"/>
    <w:semiHidden/>
    <w:qFormat/>
    <w:uiPriority w:val="99"/>
    <w:rPr>
      <w:color w:val="808080"/>
    </w:rPr>
  </w:style>
  <w:style w:type="paragraph" w:customStyle="1" w:styleId="28">
    <w:name w:val="TOC 标题1"/>
    <w:basedOn w:val="2"/>
    <w:next w:val="1"/>
    <w:unhideWhenUsed/>
    <w:qFormat/>
    <w:uiPriority w:val="39"/>
    <w:pPr>
      <w:keepNext/>
      <w:keepLines/>
      <w:widowControl/>
      <w:spacing w:before="240" w:beforeAutospacing="0" w:after="0" w:afterAutospacing="0" w:line="259" w:lineRule="auto"/>
      <w:outlineLvl w:val="9"/>
    </w:pPr>
    <w:rPr>
      <w:rFonts w:hint="default" w:asciiTheme="majorHAnsi" w:hAnsiTheme="majorHAnsi" w:eastAsiaTheme="majorEastAsia" w:cstheme="majorBidi"/>
      <w:b w:val="0"/>
      <w:color w:val="2F5597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2575</Words>
  <Characters>2668</Characters>
  <Lines>41</Lines>
  <Paragraphs>11</Paragraphs>
  <TotalTime>2</TotalTime>
  <ScaleCrop>false</ScaleCrop>
  <LinksUpToDate>false</LinksUpToDate>
  <CharactersWithSpaces>3190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2020-10-12T17:32:00Z</dcterms:created>
  <dc:creator>Dennis Zeng</dc:creator>
  <cp:lastModifiedBy>娅娅</cp:lastModifiedBy>
  <cp:lastPrinted>2021-01-06T10:49:00Z</cp:lastPrinted>
  <dcterms:modified xsi:type="dcterms:W3CDTF">2022-05-09T11:10:43Z</dcterms:modified>
  <cp:revision>11758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35C36DFF5C05417DB5F4DC0A33049074</vt:lpwstr>
  </property>
  <property fmtid="{D5CDD505-2E9C-101B-9397-08002B2CF9AE}" pid="4" name="commondata">
    <vt:lpwstr>eyJoZGlkIjoiNzdlOGIyMmFmNGI4Nzg3Nzc2NzJjNzVjYTRiZjcwY2EifQ==</vt:lpwstr>
  </property>
</Properties>
</file>